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B2" w:rsidRPr="00792CEC" w:rsidRDefault="008470B2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>Сведения</w:t>
      </w:r>
    </w:p>
    <w:p w:rsidR="008470B2" w:rsidRDefault="008470B2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color w:val="000000"/>
          <w:sz w:val="24"/>
          <w:szCs w:val="24"/>
        </w:rPr>
        <w:t xml:space="preserve">Главы Ускюльского сельсовета Татарского района Новосибирской области </w:t>
      </w:r>
      <w:r w:rsidRPr="00792CEC">
        <w:rPr>
          <w:b/>
          <w:color w:val="000000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792CEC">
          <w:rPr>
            <w:b/>
            <w:color w:val="000000"/>
            <w:sz w:val="24"/>
            <w:szCs w:val="24"/>
          </w:rPr>
          <w:t>201</w:t>
        </w:r>
        <w:r>
          <w:rPr>
            <w:b/>
            <w:color w:val="000000"/>
            <w:sz w:val="24"/>
            <w:szCs w:val="24"/>
          </w:rPr>
          <w:t>8 г</w:t>
        </w:r>
      </w:smartTag>
      <w:r>
        <w:rPr>
          <w:b/>
          <w:color w:val="000000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b/>
            <w:color w:val="000000"/>
            <w:sz w:val="24"/>
            <w:szCs w:val="24"/>
          </w:rPr>
          <w:t>2018</w:t>
        </w:r>
        <w:r w:rsidRPr="00792CEC">
          <w:rPr>
            <w:b/>
            <w:color w:val="000000"/>
            <w:sz w:val="24"/>
            <w:szCs w:val="24"/>
          </w:rPr>
          <w:t xml:space="preserve"> г</w:t>
        </w:r>
      </w:smartTag>
      <w:r w:rsidRPr="00792CEC">
        <w:rPr>
          <w:b/>
          <w:color w:val="000000"/>
          <w:sz w:val="24"/>
          <w:szCs w:val="24"/>
        </w:rPr>
        <w:t>.</w:t>
      </w:r>
    </w:p>
    <w:p w:rsidR="008470B2" w:rsidRPr="00792CEC" w:rsidRDefault="008470B2" w:rsidP="006149A9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566"/>
        <w:gridCol w:w="1631"/>
        <w:gridCol w:w="1519"/>
        <w:gridCol w:w="1474"/>
        <w:gridCol w:w="959"/>
        <w:gridCol w:w="949"/>
        <w:gridCol w:w="1449"/>
        <w:gridCol w:w="959"/>
        <w:gridCol w:w="949"/>
        <w:gridCol w:w="1398"/>
        <w:gridCol w:w="1162"/>
        <w:gridCol w:w="1525"/>
      </w:tblGrid>
      <w:tr w:rsidR="008470B2" w:rsidRPr="00E20D2B" w:rsidTr="00F638AD">
        <w:tc>
          <w:tcPr>
            <w:tcW w:w="486" w:type="dxa"/>
            <w:vMerge w:val="restart"/>
          </w:tcPr>
          <w:p w:rsidR="008470B2" w:rsidRPr="00E20D2B" w:rsidRDefault="008470B2">
            <w:r w:rsidRPr="00E20D2B">
              <w:t>№</w:t>
            </w:r>
          </w:p>
          <w:p w:rsidR="008470B2" w:rsidRPr="00E20D2B" w:rsidRDefault="008470B2">
            <w:r w:rsidRPr="00E20D2B">
              <w:t>п/п</w:t>
            </w:r>
          </w:p>
        </w:tc>
        <w:tc>
          <w:tcPr>
            <w:tcW w:w="1566" w:type="dxa"/>
            <w:vMerge w:val="restart"/>
          </w:tcPr>
          <w:p w:rsidR="008470B2" w:rsidRPr="00E20D2B" w:rsidRDefault="008470B2" w:rsidP="00E20D2B">
            <w:pPr>
              <w:shd w:val="clear" w:color="auto" w:fill="FFFFFF"/>
              <w:spacing w:before="34" w:line="216" w:lineRule="exact"/>
              <w:jc w:val="center"/>
            </w:pPr>
            <w:r w:rsidRPr="00E20D2B">
              <w:rPr>
                <w:color w:val="000000"/>
                <w:spacing w:val="-2"/>
              </w:rPr>
              <w:t>Фамилия и</w:t>
            </w:r>
          </w:p>
          <w:p w:rsidR="008470B2" w:rsidRPr="00E20D2B" w:rsidRDefault="008470B2" w:rsidP="00E20D2B">
            <w:pPr>
              <w:shd w:val="clear" w:color="auto" w:fill="FFFFFF"/>
              <w:spacing w:before="10" w:line="216" w:lineRule="exact"/>
              <w:jc w:val="center"/>
            </w:pPr>
            <w:r w:rsidRPr="00E20D2B">
              <w:rPr>
                <w:color w:val="000000"/>
                <w:spacing w:val="-2"/>
              </w:rPr>
              <w:t>инициалы липа,</w:t>
            </w:r>
          </w:p>
          <w:p w:rsidR="008470B2" w:rsidRPr="00E20D2B" w:rsidRDefault="008470B2" w:rsidP="00E20D2B">
            <w:pPr>
              <w:shd w:val="clear" w:color="auto" w:fill="FFFFFF"/>
              <w:spacing w:line="216" w:lineRule="exact"/>
              <w:ind w:left="10"/>
              <w:jc w:val="center"/>
            </w:pPr>
            <w:r w:rsidRPr="00E20D2B">
              <w:rPr>
                <w:color w:val="000000"/>
                <w:spacing w:val="-2"/>
              </w:rPr>
              <w:t>чьи сведения</w:t>
            </w:r>
          </w:p>
          <w:p w:rsidR="008470B2" w:rsidRPr="00E20D2B" w:rsidRDefault="008470B2" w:rsidP="00E20D2B">
            <w:pPr>
              <w:shd w:val="clear" w:color="auto" w:fill="FFFFFF"/>
              <w:spacing w:line="216" w:lineRule="exact"/>
              <w:ind w:left="5"/>
              <w:jc w:val="center"/>
            </w:pPr>
            <w:r w:rsidRPr="00E20D2B">
              <w:rPr>
                <w:color w:val="000000"/>
                <w:spacing w:val="-1"/>
              </w:rPr>
              <w:t>размещаются</w:t>
            </w:r>
          </w:p>
        </w:tc>
        <w:tc>
          <w:tcPr>
            <w:tcW w:w="1631" w:type="dxa"/>
            <w:vMerge w:val="restart"/>
          </w:tcPr>
          <w:p w:rsidR="008470B2" w:rsidRPr="00E20D2B" w:rsidRDefault="008470B2">
            <w:r w:rsidRPr="00E20D2B">
              <w:t>Должность</w:t>
            </w:r>
          </w:p>
        </w:tc>
        <w:tc>
          <w:tcPr>
            <w:tcW w:w="4901" w:type="dxa"/>
            <w:gridSpan w:val="4"/>
          </w:tcPr>
          <w:p w:rsidR="008470B2" w:rsidRPr="00E20D2B" w:rsidRDefault="008470B2" w:rsidP="00E20D2B">
            <w:pPr>
              <w:jc w:val="center"/>
            </w:pPr>
            <w:r w:rsidRPr="00E20D2B">
              <w:rPr>
                <w:color w:val="000000"/>
                <w:spacing w:val="-1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</w:tcPr>
          <w:p w:rsidR="008470B2" w:rsidRPr="00E20D2B" w:rsidRDefault="008470B2" w:rsidP="00E20D2B">
            <w:pPr>
              <w:jc w:val="center"/>
            </w:pPr>
            <w:r w:rsidRPr="00E20D2B">
              <w:t>Объекты  недвижимости  находящиеся в пользовании</w:t>
            </w:r>
          </w:p>
        </w:tc>
        <w:tc>
          <w:tcPr>
            <w:tcW w:w="1398" w:type="dxa"/>
            <w:vMerge w:val="restart"/>
          </w:tcPr>
          <w:p w:rsidR="008470B2" w:rsidRPr="00E20D2B" w:rsidRDefault="008470B2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Транспортные   </w:t>
            </w:r>
          </w:p>
          <w:p w:rsidR="008470B2" w:rsidRPr="00E20D2B" w:rsidRDefault="008470B2" w:rsidP="00E20D2B">
            <w:pPr>
              <w:jc w:val="center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средства             (вид. марка)    </w:t>
            </w:r>
          </w:p>
        </w:tc>
        <w:tc>
          <w:tcPr>
            <w:tcW w:w="1162" w:type="dxa"/>
            <w:vMerge w:val="restart"/>
          </w:tcPr>
          <w:p w:rsidR="008470B2" w:rsidRPr="00E20D2B" w:rsidRDefault="008470B2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Деклариро-</w:t>
            </w:r>
          </w:p>
          <w:p w:rsidR="008470B2" w:rsidRPr="00E20D2B" w:rsidRDefault="008470B2" w:rsidP="00E20D2B">
            <w:pPr>
              <w:shd w:val="clear" w:color="auto" w:fill="FFFFFF"/>
              <w:spacing w:line="221" w:lineRule="exact"/>
              <w:ind w:left="96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ванный годовой </w:t>
            </w:r>
            <w:r w:rsidRPr="00E20D2B">
              <w:rPr>
                <w:color w:val="000000"/>
                <w:spacing w:val="2"/>
                <w:sz w:val="19"/>
                <w:szCs w:val="19"/>
              </w:rPr>
              <w:t xml:space="preserve"> доход (руб.)</w:t>
            </w:r>
          </w:p>
          <w:p w:rsidR="008470B2" w:rsidRPr="00E20D2B" w:rsidRDefault="008470B2" w:rsidP="00E20D2B">
            <w:pPr>
              <w:jc w:val="center"/>
            </w:pPr>
          </w:p>
        </w:tc>
        <w:tc>
          <w:tcPr>
            <w:tcW w:w="1525" w:type="dxa"/>
            <w:vMerge w:val="restart"/>
          </w:tcPr>
          <w:p w:rsidR="008470B2" w:rsidRPr="00E20D2B" w:rsidRDefault="008470B2" w:rsidP="009B6061">
            <w:pPr>
              <w:shd w:val="clear" w:color="auto" w:fill="FFFFFF"/>
              <w:spacing w:line="216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Сведения об</w:t>
            </w:r>
          </w:p>
          <w:p w:rsidR="008470B2" w:rsidRPr="00E20D2B" w:rsidRDefault="008470B2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pacing w:val="-2"/>
                <w:sz w:val="19"/>
                <w:szCs w:val="19"/>
              </w:rPr>
              <w:t>источниках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8470B2" w:rsidRPr="00E20D2B" w:rsidRDefault="008470B2" w:rsidP="00E20D2B">
            <w:pPr>
              <w:shd w:val="clear" w:color="auto" w:fill="FFFFFF"/>
              <w:tabs>
                <w:tab w:val="left" w:pos="2083"/>
              </w:tabs>
              <w:spacing w:line="216" w:lineRule="exact"/>
            </w:pPr>
            <w:r w:rsidRPr="00E20D2B">
              <w:rPr>
                <w:color w:val="000000"/>
                <w:sz w:val="19"/>
                <w:szCs w:val="19"/>
              </w:rPr>
              <w:t>получения средств, за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8470B2" w:rsidRPr="00E20D2B" w:rsidRDefault="008470B2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z w:val="19"/>
                <w:szCs w:val="19"/>
              </w:rPr>
              <w:t>счет которых</w:t>
            </w:r>
            <w:r w:rsidRPr="00E20D2B">
              <w:rPr>
                <w:color w:val="000000"/>
                <w:sz w:val="19"/>
                <w:szCs w:val="19"/>
              </w:rPr>
              <w:tab/>
              <w:t>|</w:t>
            </w:r>
          </w:p>
          <w:p w:rsidR="008470B2" w:rsidRPr="00E20D2B" w:rsidRDefault="008470B2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>
              <w:rPr>
                <w:color w:val="000000"/>
                <w:sz w:val="19"/>
                <w:szCs w:val="19"/>
              </w:rPr>
              <w:t>с</w:t>
            </w:r>
            <w:r w:rsidRPr="00E20D2B">
              <w:rPr>
                <w:color w:val="000000"/>
                <w:sz w:val="19"/>
                <w:szCs w:val="19"/>
              </w:rPr>
              <w:t>вершена сделка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8470B2" w:rsidRPr="00E20D2B" w:rsidRDefault="008470B2" w:rsidP="00E20D2B">
            <w:pPr>
              <w:jc w:val="center"/>
            </w:pPr>
            <w:r w:rsidRPr="00E20D2B">
              <w:rPr>
                <w:color w:val="000000"/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8470B2" w:rsidRPr="00E20D2B" w:rsidTr="00F638AD">
        <w:trPr>
          <w:trHeight w:val="1060"/>
        </w:trPr>
        <w:tc>
          <w:tcPr>
            <w:tcW w:w="486" w:type="dxa"/>
            <w:vMerge/>
          </w:tcPr>
          <w:p w:rsidR="008470B2" w:rsidRPr="00E20D2B" w:rsidRDefault="008470B2"/>
        </w:tc>
        <w:tc>
          <w:tcPr>
            <w:tcW w:w="1566" w:type="dxa"/>
            <w:vMerge/>
          </w:tcPr>
          <w:p w:rsidR="008470B2" w:rsidRPr="00E20D2B" w:rsidRDefault="008470B2"/>
        </w:tc>
        <w:tc>
          <w:tcPr>
            <w:tcW w:w="1631" w:type="dxa"/>
            <w:vMerge/>
          </w:tcPr>
          <w:p w:rsidR="008470B2" w:rsidRPr="00E20D2B" w:rsidRDefault="008470B2"/>
        </w:tc>
        <w:tc>
          <w:tcPr>
            <w:tcW w:w="1519" w:type="dxa"/>
          </w:tcPr>
          <w:p w:rsidR="008470B2" w:rsidRPr="00E20D2B" w:rsidRDefault="008470B2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1474" w:type="dxa"/>
          </w:tcPr>
          <w:p w:rsidR="008470B2" w:rsidRPr="00E20D2B" w:rsidRDefault="008470B2" w:rsidP="00E20D2B">
            <w:pPr>
              <w:jc w:val="center"/>
            </w:pPr>
            <w:r w:rsidRPr="00E20D2B">
              <w:t>вид собствен-ности</w:t>
            </w:r>
          </w:p>
        </w:tc>
        <w:tc>
          <w:tcPr>
            <w:tcW w:w="959" w:type="dxa"/>
          </w:tcPr>
          <w:p w:rsidR="008470B2" w:rsidRPr="00E20D2B" w:rsidRDefault="008470B2" w:rsidP="00E20D2B">
            <w:pPr>
              <w:jc w:val="center"/>
            </w:pPr>
            <w:r w:rsidRPr="00E20D2B">
              <w:t>площадь</w:t>
            </w:r>
          </w:p>
          <w:p w:rsidR="008470B2" w:rsidRPr="00E20D2B" w:rsidRDefault="008470B2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8470B2" w:rsidRPr="00E20D2B" w:rsidRDefault="008470B2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449" w:type="dxa"/>
          </w:tcPr>
          <w:p w:rsidR="008470B2" w:rsidRPr="00E20D2B" w:rsidRDefault="008470B2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959" w:type="dxa"/>
          </w:tcPr>
          <w:p w:rsidR="008470B2" w:rsidRPr="00E20D2B" w:rsidRDefault="008470B2" w:rsidP="00E20D2B">
            <w:pPr>
              <w:jc w:val="center"/>
            </w:pPr>
            <w:r w:rsidRPr="00E20D2B">
              <w:t>площадь</w:t>
            </w:r>
          </w:p>
          <w:p w:rsidR="008470B2" w:rsidRPr="00E20D2B" w:rsidRDefault="008470B2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49" w:type="dxa"/>
          </w:tcPr>
          <w:p w:rsidR="008470B2" w:rsidRPr="00E20D2B" w:rsidRDefault="008470B2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398" w:type="dxa"/>
            <w:vMerge/>
          </w:tcPr>
          <w:p w:rsidR="008470B2" w:rsidRPr="00E20D2B" w:rsidRDefault="008470B2" w:rsidP="00E20D2B">
            <w:pPr>
              <w:jc w:val="center"/>
            </w:pPr>
          </w:p>
        </w:tc>
        <w:tc>
          <w:tcPr>
            <w:tcW w:w="1162" w:type="dxa"/>
            <w:vMerge/>
          </w:tcPr>
          <w:p w:rsidR="008470B2" w:rsidRPr="00E20D2B" w:rsidRDefault="008470B2" w:rsidP="00E20D2B">
            <w:pPr>
              <w:jc w:val="center"/>
            </w:pPr>
          </w:p>
        </w:tc>
        <w:tc>
          <w:tcPr>
            <w:tcW w:w="1525" w:type="dxa"/>
            <w:vMerge/>
          </w:tcPr>
          <w:p w:rsidR="008470B2" w:rsidRPr="00E20D2B" w:rsidRDefault="008470B2" w:rsidP="00E20D2B">
            <w:pPr>
              <w:jc w:val="center"/>
            </w:pPr>
          </w:p>
        </w:tc>
      </w:tr>
      <w:tr w:rsidR="008470B2" w:rsidRPr="00E20D2B" w:rsidTr="00F638AD">
        <w:trPr>
          <w:trHeight w:val="360"/>
        </w:trPr>
        <w:tc>
          <w:tcPr>
            <w:tcW w:w="486" w:type="dxa"/>
          </w:tcPr>
          <w:p w:rsidR="008470B2" w:rsidRPr="00E20D2B" w:rsidRDefault="008470B2">
            <w:r>
              <w:t>1</w:t>
            </w:r>
          </w:p>
        </w:tc>
        <w:tc>
          <w:tcPr>
            <w:tcW w:w="1566" w:type="dxa"/>
          </w:tcPr>
          <w:p w:rsidR="008470B2" w:rsidRPr="00E20D2B" w:rsidRDefault="008470B2" w:rsidP="00057B9A">
            <w:r>
              <w:t>Антонова Ирина Юрьевна</w:t>
            </w:r>
          </w:p>
        </w:tc>
        <w:tc>
          <w:tcPr>
            <w:tcW w:w="1631" w:type="dxa"/>
          </w:tcPr>
          <w:p w:rsidR="008470B2" w:rsidRPr="00E20D2B" w:rsidRDefault="008470B2" w:rsidP="00057B9A">
            <w:r>
              <w:t>Глава Ускюльского сельсовета</w:t>
            </w:r>
          </w:p>
        </w:tc>
        <w:tc>
          <w:tcPr>
            <w:tcW w:w="1519" w:type="dxa"/>
          </w:tcPr>
          <w:p w:rsidR="008470B2" w:rsidRPr="00E20D2B" w:rsidRDefault="008470B2" w:rsidP="00057B9A">
            <w:r>
              <w:t>нет</w:t>
            </w:r>
          </w:p>
        </w:tc>
        <w:tc>
          <w:tcPr>
            <w:tcW w:w="1474" w:type="dxa"/>
          </w:tcPr>
          <w:p w:rsidR="008470B2" w:rsidRPr="00E20D2B" w:rsidRDefault="008470B2" w:rsidP="00057B9A">
            <w:r>
              <w:t>нет</w:t>
            </w:r>
          </w:p>
        </w:tc>
        <w:tc>
          <w:tcPr>
            <w:tcW w:w="959" w:type="dxa"/>
          </w:tcPr>
          <w:p w:rsidR="008470B2" w:rsidRPr="00E20D2B" w:rsidRDefault="008470B2" w:rsidP="00057B9A">
            <w:r>
              <w:t>нет</w:t>
            </w:r>
          </w:p>
        </w:tc>
        <w:tc>
          <w:tcPr>
            <w:tcW w:w="949" w:type="dxa"/>
          </w:tcPr>
          <w:p w:rsidR="008470B2" w:rsidRPr="00E20D2B" w:rsidRDefault="008470B2" w:rsidP="00057B9A">
            <w:r>
              <w:t>нет</w:t>
            </w:r>
          </w:p>
        </w:tc>
        <w:tc>
          <w:tcPr>
            <w:tcW w:w="1449" w:type="dxa"/>
          </w:tcPr>
          <w:p w:rsidR="008470B2" w:rsidRDefault="008470B2" w:rsidP="00057B9A">
            <w:r>
              <w:t xml:space="preserve">Квартира </w:t>
            </w:r>
          </w:p>
          <w:p w:rsidR="008470B2" w:rsidRPr="00E20D2B" w:rsidRDefault="008470B2" w:rsidP="00057B9A">
            <w:r>
              <w:t>Земельный участок приусадебный</w:t>
            </w:r>
          </w:p>
        </w:tc>
        <w:tc>
          <w:tcPr>
            <w:tcW w:w="959" w:type="dxa"/>
          </w:tcPr>
          <w:p w:rsidR="008470B2" w:rsidRDefault="008470B2" w:rsidP="00057B9A">
            <w:r>
              <w:t>98,0</w:t>
            </w:r>
          </w:p>
          <w:p w:rsidR="008470B2" w:rsidRPr="00E20D2B" w:rsidRDefault="008470B2" w:rsidP="00057B9A">
            <w:r>
              <w:t>1900</w:t>
            </w:r>
          </w:p>
        </w:tc>
        <w:tc>
          <w:tcPr>
            <w:tcW w:w="949" w:type="dxa"/>
          </w:tcPr>
          <w:p w:rsidR="008470B2" w:rsidRDefault="008470B2" w:rsidP="00057B9A">
            <w:r w:rsidRPr="00E20D2B">
              <w:t>Россия</w:t>
            </w:r>
          </w:p>
          <w:p w:rsidR="008470B2" w:rsidRPr="00E20D2B" w:rsidRDefault="008470B2" w:rsidP="00057B9A">
            <w:r>
              <w:t>Россия</w:t>
            </w:r>
          </w:p>
        </w:tc>
        <w:tc>
          <w:tcPr>
            <w:tcW w:w="1398" w:type="dxa"/>
          </w:tcPr>
          <w:p w:rsidR="008470B2" w:rsidRPr="00E20D2B" w:rsidRDefault="008470B2" w:rsidP="00057B9A">
            <w:r>
              <w:t>нет</w:t>
            </w:r>
          </w:p>
        </w:tc>
        <w:tc>
          <w:tcPr>
            <w:tcW w:w="1162" w:type="dxa"/>
          </w:tcPr>
          <w:p w:rsidR="008470B2" w:rsidRPr="00E20D2B" w:rsidRDefault="008470B2" w:rsidP="00057B9A">
            <w:r>
              <w:t>633134,04</w:t>
            </w:r>
          </w:p>
        </w:tc>
        <w:tc>
          <w:tcPr>
            <w:tcW w:w="1525" w:type="dxa"/>
          </w:tcPr>
          <w:p w:rsidR="008470B2" w:rsidRPr="00E20D2B" w:rsidRDefault="008470B2" w:rsidP="00057B9A">
            <w:r w:rsidRPr="00E20D2B">
              <w:t>-</w:t>
            </w:r>
          </w:p>
        </w:tc>
      </w:tr>
      <w:tr w:rsidR="008470B2" w:rsidRPr="00E20D2B" w:rsidTr="00F638AD">
        <w:trPr>
          <w:trHeight w:val="360"/>
        </w:trPr>
        <w:tc>
          <w:tcPr>
            <w:tcW w:w="486" w:type="dxa"/>
          </w:tcPr>
          <w:p w:rsidR="008470B2" w:rsidRDefault="008470B2">
            <w:r>
              <w:t>2</w:t>
            </w:r>
          </w:p>
        </w:tc>
        <w:tc>
          <w:tcPr>
            <w:tcW w:w="1566" w:type="dxa"/>
          </w:tcPr>
          <w:p w:rsidR="008470B2" w:rsidRPr="00E20D2B" w:rsidRDefault="008470B2" w:rsidP="00057B9A">
            <w:r w:rsidRPr="00E20D2B">
              <w:t>Супруга</w:t>
            </w:r>
          </w:p>
        </w:tc>
        <w:tc>
          <w:tcPr>
            <w:tcW w:w="1631" w:type="dxa"/>
          </w:tcPr>
          <w:p w:rsidR="008470B2" w:rsidRPr="00E20D2B" w:rsidRDefault="008470B2" w:rsidP="00057B9A">
            <w:r>
              <w:t>Сторож МБОУ Ускюльская СОШ</w:t>
            </w:r>
          </w:p>
        </w:tc>
        <w:tc>
          <w:tcPr>
            <w:tcW w:w="1519" w:type="dxa"/>
          </w:tcPr>
          <w:p w:rsidR="008470B2" w:rsidRPr="00E20D2B" w:rsidRDefault="008470B2" w:rsidP="00057B9A">
            <w:r>
              <w:t>нет</w:t>
            </w:r>
          </w:p>
        </w:tc>
        <w:tc>
          <w:tcPr>
            <w:tcW w:w="1474" w:type="dxa"/>
          </w:tcPr>
          <w:p w:rsidR="008470B2" w:rsidRPr="00E20D2B" w:rsidRDefault="008470B2" w:rsidP="00057B9A">
            <w:r>
              <w:t>нет</w:t>
            </w:r>
          </w:p>
        </w:tc>
        <w:tc>
          <w:tcPr>
            <w:tcW w:w="959" w:type="dxa"/>
          </w:tcPr>
          <w:p w:rsidR="008470B2" w:rsidRDefault="008470B2" w:rsidP="00057B9A">
            <w:r w:rsidRPr="00A2792E">
              <w:t>нет</w:t>
            </w:r>
          </w:p>
        </w:tc>
        <w:tc>
          <w:tcPr>
            <w:tcW w:w="949" w:type="dxa"/>
          </w:tcPr>
          <w:p w:rsidR="008470B2" w:rsidRDefault="008470B2" w:rsidP="00057B9A">
            <w:r w:rsidRPr="00A2792E">
              <w:t>нет</w:t>
            </w:r>
          </w:p>
        </w:tc>
        <w:tc>
          <w:tcPr>
            <w:tcW w:w="1449" w:type="dxa"/>
          </w:tcPr>
          <w:p w:rsidR="008470B2" w:rsidRDefault="008470B2" w:rsidP="00F638AD">
            <w:r>
              <w:t xml:space="preserve">Квартира </w:t>
            </w:r>
          </w:p>
          <w:p w:rsidR="008470B2" w:rsidRPr="006309B3" w:rsidRDefault="008470B2" w:rsidP="00F638AD">
            <w:r>
              <w:t>Земельный участок приусадебный</w:t>
            </w:r>
          </w:p>
        </w:tc>
        <w:tc>
          <w:tcPr>
            <w:tcW w:w="959" w:type="dxa"/>
          </w:tcPr>
          <w:p w:rsidR="008470B2" w:rsidRDefault="008470B2" w:rsidP="00057B9A">
            <w:r>
              <w:t>98,0</w:t>
            </w:r>
          </w:p>
          <w:p w:rsidR="008470B2" w:rsidRPr="00E20D2B" w:rsidRDefault="008470B2" w:rsidP="00057B9A">
            <w:r>
              <w:t>1900</w:t>
            </w:r>
          </w:p>
        </w:tc>
        <w:tc>
          <w:tcPr>
            <w:tcW w:w="949" w:type="dxa"/>
          </w:tcPr>
          <w:p w:rsidR="008470B2" w:rsidRDefault="008470B2" w:rsidP="00F638AD">
            <w:r w:rsidRPr="00E20D2B">
              <w:t>Россия</w:t>
            </w:r>
          </w:p>
          <w:p w:rsidR="008470B2" w:rsidRPr="00E20D2B" w:rsidRDefault="008470B2" w:rsidP="00F638AD">
            <w:r>
              <w:t>Россия</w:t>
            </w:r>
          </w:p>
        </w:tc>
        <w:tc>
          <w:tcPr>
            <w:tcW w:w="1398" w:type="dxa"/>
          </w:tcPr>
          <w:p w:rsidR="008470B2" w:rsidRDefault="008470B2" w:rsidP="00057B9A">
            <w:r>
              <w:t>ВАЗ-21074</w:t>
            </w:r>
          </w:p>
        </w:tc>
        <w:tc>
          <w:tcPr>
            <w:tcW w:w="1162" w:type="dxa"/>
          </w:tcPr>
          <w:p w:rsidR="008470B2" w:rsidRPr="00E20D2B" w:rsidRDefault="008470B2" w:rsidP="00057B9A">
            <w:r>
              <w:t>117246,70</w:t>
            </w:r>
          </w:p>
        </w:tc>
        <w:tc>
          <w:tcPr>
            <w:tcW w:w="1525" w:type="dxa"/>
          </w:tcPr>
          <w:p w:rsidR="008470B2" w:rsidRPr="00E20D2B" w:rsidRDefault="008470B2" w:rsidP="00057B9A">
            <w:r w:rsidRPr="00E20D2B">
              <w:t>-</w:t>
            </w:r>
          </w:p>
        </w:tc>
      </w:tr>
      <w:tr w:rsidR="008470B2" w:rsidRPr="00E20D2B" w:rsidTr="00F638AD">
        <w:trPr>
          <w:trHeight w:val="360"/>
        </w:trPr>
        <w:tc>
          <w:tcPr>
            <w:tcW w:w="486" w:type="dxa"/>
          </w:tcPr>
          <w:p w:rsidR="008470B2" w:rsidRDefault="008470B2">
            <w:r>
              <w:t>3</w:t>
            </w:r>
          </w:p>
        </w:tc>
        <w:tc>
          <w:tcPr>
            <w:tcW w:w="1566" w:type="dxa"/>
          </w:tcPr>
          <w:p w:rsidR="008470B2" w:rsidRPr="00E20D2B" w:rsidRDefault="008470B2" w:rsidP="00057B9A">
            <w:r>
              <w:t xml:space="preserve">Сын </w:t>
            </w:r>
          </w:p>
        </w:tc>
        <w:tc>
          <w:tcPr>
            <w:tcW w:w="1631" w:type="dxa"/>
          </w:tcPr>
          <w:p w:rsidR="008470B2" w:rsidRDefault="008470B2" w:rsidP="00057B9A">
            <w:r>
              <w:t>Студент Татарского педагогического колледжа</w:t>
            </w:r>
          </w:p>
        </w:tc>
        <w:tc>
          <w:tcPr>
            <w:tcW w:w="1519" w:type="dxa"/>
          </w:tcPr>
          <w:p w:rsidR="008470B2" w:rsidRDefault="008470B2" w:rsidP="00057B9A">
            <w:r>
              <w:t>нет</w:t>
            </w:r>
          </w:p>
        </w:tc>
        <w:tc>
          <w:tcPr>
            <w:tcW w:w="1474" w:type="dxa"/>
          </w:tcPr>
          <w:p w:rsidR="008470B2" w:rsidRDefault="008470B2" w:rsidP="00057B9A">
            <w:r>
              <w:t>нет</w:t>
            </w:r>
          </w:p>
        </w:tc>
        <w:tc>
          <w:tcPr>
            <w:tcW w:w="959" w:type="dxa"/>
          </w:tcPr>
          <w:p w:rsidR="008470B2" w:rsidRPr="00A2792E" w:rsidRDefault="008470B2" w:rsidP="00057B9A">
            <w:r>
              <w:t>нет</w:t>
            </w:r>
          </w:p>
        </w:tc>
        <w:tc>
          <w:tcPr>
            <w:tcW w:w="949" w:type="dxa"/>
          </w:tcPr>
          <w:p w:rsidR="008470B2" w:rsidRPr="00A2792E" w:rsidRDefault="008470B2" w:rsidP="00057B9A">
            <w:r>
              <w:t>нет</w:t>
            </w:r>
          </w:p>
        </w:tc>
        <w:tc>
          <w:tcPr>
            <w:tcW w:w="1449" w:type="dxa"/>
          </w:tcPr>
          <w:p w:rsidR="008470B2" w:rsidRDefault="008470B2" w:rsidP="00F638AD">
            <w:r>
              <w:t xml:space="preserve">Квартира (с.Ускюль) </w:t>
            </w:r>
          </w:p>
          <w:p w:rsidR="008470B2" w:rsidRDefault="008470B2" w:rsidP="00F638AD">
            <w:r>
              <w:t>Земельный участок приусадебный (с.Ускюль)</w:t>
            </w:r>
          </w:p>
          <w:p w:rsidR="008470B2" w:rsidRDefault="008470B2" w:rsidP="00F638AD">
            <w:r>
              <w:t>Квартира (г.Татарск)</w:t>
            </w:r>
          </w:p>
          <w:p w:rsidR="008470B2" w:rsidRDefault="008470B2" w:rsidP="00F638AD">
            <w:r>
              <w:t>Земельный участок приусадебный (г.Татарск)</w:t>
            </w:r>
          </w:p>
        </w:tc>
        <w:tc>
          <w:tcPr>
            <w:tcW w:w="959" w:type="dxa"/>
          </w:tcPr>
          <w:p w:rsidR="008470B2" w:rsidRDefault="008470B2" w:rsidP="00057B9A">
            <w:r>
              <w:t>98,0</w:t>
            </w:r>
          </w:p>
          <w:p w:rsidR="008470B2" w:rsidRDefault="008470B2" w:rsidP="00057B9A">
            <w:r>
              <w:t>1900</w:t>
            </w:r>
          </w:p>
          <w:p w:rsidR="008470B2" w:rsidRDefault="008470B2" w:rsidP="00057B9A"/>
          <w:p w:rsidR="008470B2" w:rsidRDefault="008470B2" w:rsidP="00057B9A"/>
          <w:p w:rsidR="008470B2" w:rsidRDefault="008470B2" w:rsidP="00057B9A"/>
          <w:p w:rsidR="008470B2" w:rsidRDefault="008470B2" w:rsidP="00057B9A"/>
          <w:p w:rsidR="008470B2" w:rsidRDefault="008470B2" w:rsidP="00057B9A">
            <w:r>
              <w:t>42,0</w:t>
            </w:r>
          </w:p>
          <w:p w:rsidR="008470B2" w:rsidRDefault="008470B2" w:rsidP="00057B9A"/>
          <w:p w:rsidR="008470B2" w:rsidRPr="00E20D2B" w:rsidRDefault="008470B2" w:rsidP="00057B9A">
            <w:r>
              <w:t>400,00</w:t>
            </w:r>
          </w:p>
        </w:tc>
        <w:tc>
          <w:tcPr>
            <w:tcW w:w="949" w:type="dxa"/>
          </w:tcPr>
          <w:p w:rsidR="008470B2" w:rsidRDefault="008470B2" w:rsidP="00F638AD">
            <w:r w:rsidRPr="00E20D2B">
              <w:t>Россия</w:t>
            </w:r>
          </w:p>
          <w:p w:rsidR="008470B2" w:rsidRDefault="008470B2" w:rsidP="00F638AD">
            <w:r>
              <w:t>Россия</w:t>
            </w:r>
          </w:p>
          <w:p w:rsidR="008470B2" w:rsidRDefault="008470B2" w:rsidP="00F638AD"/>
          <w:p w:rsidR="008470B2" w:rsidRDefault="008470B2" w:rsidP="00F638AD"/>
          <w:p w:rsidR="008470B2" w:rsidRDefault="008470B2" w:rsidP="00F638AD"/>
          <w:p w:rsidR="008470B2" w:rsidRDefault="008470B2" w:rsidP="00F638AD"/>
          <w:p w:rsidR="008470B2" w:rsidRDefault="008470B2" w:rsidP="0068642E">
            <w:r w:rsidRPr="00E20D2B">
              <w:t>Россия</w:t>
            </w:r>
          </w:p>
          <w:p w:rsidR="008470B2" w:rsidRPr="00E20D2B" w:rsidRDefault="008470B2" w:rsidP="0068642E">
            <w:r>
              <w:t>Россия</w:t>
            </w:r>
          </w:p>
        </w:tc>
        <w:tc>
          <w:tcPr>
            <w:tcW w:w="1398" w:type="dxa"/>
          </w:tcPr>
          <w:p w:rsidR="008470B2" w:rsidRPr="00A2792E" w:rsidRDefault="008470B2" w:rsidP="00057B9A">
            <w:r>
              <w:t>нет</w:t>
            </w:r>
          </w:p>
        </w:tc>
        <w:tc>
          <w:tcPr>
            <w:tcW w:w="1162" w:type="dxa"/>
          </w:tcPr>
          <w:p w:rsidR="008470B2" w:rsidRDefault="008470B2" w:rsidP="00057B9A">
            <w:r>
              <w:t>нет</w:t>
            </w:r>
          </w:p>
        </w:tc>
        <w:tc>
          <w:tcPr>
            <w:tcW w:w="1525" w:type="dxa"/>
          </w:tcPr>
          <w:p w:rsidR="008470B2" w:rsidRPr="00E20D2B" w:rsidRDefault="008470B2" w:rsidP="00057B9A">
            <w:r>
              <w:t>-</w:t>
            </w:r>
          </w:p>
        </w:tc>
      </w:tr>
    </w:tbl>
    <w:p w:rsidR="008470B2" w:rsidRDefault="008470B2"/>
    <w:sectPr w:rsidR="008470B2" w:rsidSect="002F3B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B80"/>
    <w:rsid w:val="00003CEC"/>
    <w:rsid w:val="00005361"/>
    <w:rsid w:val="000204B7"/>
    <w:rsid w:val="00057B9A"/>
    <w:rsid w:val="000606D2"/>
    <w:rsid w:val="0006726B"/>
    <w:rsid w:val="000C3403"/>
    <w:rsid w:val="0013504F"/>
    <w:rsid w:val="00164CA1"/>
    <w:rsid w:val="001B2CB0"/>
    <w:rsid w:val="001B3AD5"/>
    <w:rsid w:val="001E6366"/>
    <w:rsid w:val="001F39E0"/>
    <w:rsid w:val="00221922"/>
    <w:rsid w:val="002D3BB4"/>
    <w:rsid w:val="002F3B80"/>
    <w:rsid w:val="0031556E"/>
    <w:rsid w:val="00331EF6"/>
    <w:rsid w:val="00363F2A"/>
    <w:rsid w:val="00374400"/>
    <w:rsid w:val="003778DE"/>
    <w:rsid w:val="00385CC0"/>
    <w:rsid w:val="003A1496"/>
    <w:rsid w:val="003F1B33"/>
    <w:rsid w:val="00442039"/>
    <w:rsid w:val="00484FC8"/>
    <w:rsid w:val="004A6E63"/>
    <w:rsid w:val="00523D72"/>
    <w:rsid w:val="00583654"/>
    <w:rsid w:val="005D172C"/>
    <w:rsid w:val="00613157"/>
    <w:rsid w:val="006149A9"/>
    <w:rsid w:val="00627D0E"/>
    <w:rsid w:val="006309B3"/>
    <w:rsid w:val="0064710E"/>
    <w:rsid w:val="006769E3"/>
    <w:rsid w:val="0068642E"/>
    <w:rsid w:val="00720E2B"/>
    <w:rsid w:val="00725B99"/>
    <w:rsid w:val="00772E9A"/>
    <w:rsid w:val="00792CEC"/>
    <w:rsid w:val="007977B2"/>
    <w:rsid w:val="007E7933"/>
    <w:rsid w:val="00804CFA"/>
    <w:rsid w:val="00833405"/>
    <w:rsid w:val="008470B2"/>
    <w:rsid w:val="008A358B"/>
    <w:rsid w:val="008E24F8"/>
    <w:rsid w:val="008E4129"/>
    <w:rsid w:val="008F509E"/>
    <w:rsid w:val="00911A23"/>
    <w:rsid w:val="00924F14"/>
    <w:rsid w:val="00956AE7"/>
    <w:rsid w:val="00971831"/>
    <w:rsid w:val="00986656"/>
    <w:rsid w:val="009B6061"/>
    <w:rsid w:val="00A13D05"/>
    <w:rsid w:val="00A16FD4"/>
    <w:rsid w:val="00A2792E"/>
    <w:rsid w:val="00A50E2F"/>
    <w:rsid w:val="00A569C1"/>
    <w:rsid w:val="00A70D6D"/>
    <w:rsid w:val="00A84E6D"/>
    <w:rsid w:val="00AD6419"/>
    <w:rsid w:val="00B26AAB"/>
    <w:rsid w:val="00B3222E"/>
    <w:rsid w:val="00B62D58"/>
    <w:rsid w:val="00B9469C"/>
    <w:rsid w:val="00BE1A19"/>
    <w:rsid w:val="00BF6C76"/>
    <w:rsid w:val="00C340BA"/>
    <w:rsid w:val="00C37DD8"/>
    <w:rsid w:val="00C5498C"/>
    <w:rsid w:val="00C65A87"/>
    <w:rsid w:val="00C80CC1"/>
    <w:rsid w:val="00CD0743"/>
    <w:rsid w:val="00CF0BB3"/>
    <w:rsid w:val="00D41F4C"/>
    <w:rsid w:val="00D94B77"/>
    <w:rsid w:val="00DB2D14"/>
    <w:rsid w:val="00DD4223"/>
    <w:rsid w:val="00E20D2B"/>
    <w:rsid w:val="00E24018"/>
    <w:rsid w:val="00E31451"/>
    <w:rsid w:val="00E349B0"/>
    <w:rsid w:val="00E4383F"/>
    <w:rsid w:val="00E62087"/>
    <w:rsid w:val="00E77933"/>
    <w:rsid w:val="00EE0929"/>
    <w:rsid w:val="00F00197"/>
    <w:rsid w:val="00F01B2F"/>
    <w:rsid w:val="00F064E7"/>
    <w:rsid w:val="00F12DE3"/>
    <w:rsid w:val="00F638AD"/>
    <w:rsid w:val="00F7106C"/>
    <w:rsid w:val="00F734DE"/>
    <w:rsid w:val="00F8238E"/>
    <w:rsid w:val="00FA5579"/>
    <w:rsid w:val="00FC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2F3B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288</TotalTime>
  <Pages>1</Pages>
  <Words>188</Words>
  <Characters>1074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19</cp:revision>
  <dcterms:created xsi:type="dcterms:W3CDTF">2015-06-09T06:28:00Z</dcterms:created>
  <dcterms:modified xsi:type="dcterms:W3CDTF">2019-04-25T06:57:00Z</dcterms:modified>
</cp:coreProperties>
</file>