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9F5" w:rsidRDefault="00D7218D" w:rsidP="00DC29F5">
      <w:pPr>
        <w:ind w:firstLine="540"/>
        <w:jc w:val="center"/>
        <w:rPr>
          <w:sz w:val="28"/>
          <w:szCs w:val="28"/>
        </w:rPr>
      </w:pPr>
      <w:r w:rsidRPr="009C5C3E">
        <w:rPr>
          <w:sz w:val="28"/>
        </w:rPr>
        <w:t xml:space="preserve">       </w:t>
      </w:r>
      <w:r w:rsidR="00DC29F5">
        <w:rPr>
          <w:sz w:val="28"/>
          <w:szCs w:val="28"/>
        </w:rPr>
        <w:t xml:space="preserve">                                                                                                   </w:t>
      </w:r>
    </w:p>
    <w:p w:rsidR="00D51B66" w:rsidRDefault="009C21E8" w:rsidP="00D51B66">
      <w:pPr>
        <w:ind w:left="284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D51B66">
        <w:rPr>
          <w:b/>
          <w:sz w:val="28"/>
          <w:szCs w:val="28"/>
        </w:rPr>
        <w:t xml:space="preserve"> </w:t>
      </w:r>
      <w:r w:rsidR="00DC29F5" w:rsidRPr="00D418BD">
        <w:rPr>
          <w:b/>
          <w:sz w:val="28"/>
          <w:szCs w:val="28"/>
        </w:rPr>
        <w:t xml:space="preserve">СОВЕТ ДЕПУТАТОВ </w:t>
      </w:r>
      <w:r w:rsidR="00DC29F5">
        <w:rPr>
          <w:b/>
          <w:sz w:val="28"/>
          <w:szCs w:val="28"/>
        </w:rPr>
        <w:t xml:space="preserve">УСКЮЛЬСКОГО СЕЛЬСОВЕТА     </w:t>
      </w:r>
      <w:r w:rsidR="00D51B66">
        <w:rPr>
          <w:b/>
          <w:sz w:val="28"/>
          <w:szCs w:val="28"/>
        </w:rPr>
        <w:t xml:space="preserve">   </w:t>
      </w:r>
    </w:p>
    <w:p w:rsidR="00DC29F5" w:rsidRPr="00B76E5F" w:rsidRDefault="009C21E8" w:rsidP="00B76E5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DC29F5" w:rsidRPr="00D418BD">
        <w:rPr>
          <w:b/>
          <w:sz w:val="28"/>
          <w:szCs w:val="28"/>
        </w:rPr>
        <w:t>ТАТАРСКОГО РАЙОНА</w:t>
      </w:r>
      <w:r w:rsidR="00DC29F5">
        <w:rPr>
          <w:b/>
          <w:sz w:val="28"/>
          <w:szCs w:val="28"/>
        </w:rPr>
        <w:t xml:space="preserve"> НОВОСИБИРСКОЙ ОБЛАСТИ</w:t>
      </w:r>
      <w:r w:rsidR="00B76E5F">
        <w:rPr>
          <w:b/>
          <w:sz w:val="28"/>
          <w:szCs w:val="28"/>
        </w:rPr>
        <w:t xml:space="preserve"> </w:t>
      </w:r>
      <w:r w:rsidR="00B76E5F">
        <w:rPr>
          <w:b/>
          <w:sz w:val="28"/>
          <w:szCs w:val="28"/>
          <w:lang w:val="en-US"/>
        </w:rPr>
        <w:t>V</w:t>
      </w:r>
      <w:r w:rsidR="00B76E5F" w:rsidRPr="00B76E5F">
        <w:rPr>
          <w:b/>
          <w:sz w:val="28"/>
          <w:szCs w:val="28"/>
        </w:rPr>
        <w:t xml:space="preserve"> </w:t>
      </w:r>
      <w:r w:rsidR="00B76E5F">
        <w:rPr>
          <w:b/>
          <w:sz w:val="28"/>
          <w:szCs w:val="28"/>
        </w:rPr>
        <w:t>СОЗЫВА</w:t>
      </w:r>
    </w:p>
    <w:p w:rsidR="007373D9" w:rsidRPr="00D418BD" w:rsidRDefault="007373D9" w:rsidP="00DC29F5">
      <w:pPr>
        <w:ind w:firstLine="540"/>
        <w:jc w:val="center"/>
        <w:rPr>
          <w:b/>
          <w:sz w:val="28"/>
          <w:szCs w:val="28"/>
        </w:rPr>
      </w:pPr>
    </w:p>
    <w:p w:rsidR="00DC29F5" w:rsidRPr="00BC702F" w:rsidRDefault="00DC29F5" w:rsidP="00DC29F5">
      <w:pPr>
        <w:ind w:firstLine="540"/>
        <w:jc w:val="center"/>
        <w:rPr>
          <w:b/>
          <w:sz w:val="28"/>
          <w:szCs w:val="28"/>
        </w:rPr>
      </w:pPr>
      <w:r w:rsidRPr="00BC702F">
        <w:rPr>
          <w:b/>
          <w:sz w:val="28"/>
          <w:szCs w:val="28"/>
        </w:rPr>
        <w:t>РЕШЕНИЕ</w:t>
      </w:r>
    </w:p>
    <w:p w:rsidR="00DC29F5" w:rsidRPr="00A726AF" w:rsidRDefault="00B76E5F" w:rsidP="00DC29F5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пятнадцатой</w:t>
      </w:r>
      <w:r w:rsidR="00A323E9">
        <w:rPr>
          <w:b/>
          <w:sz w:val="28"/>
          <w:szCs w:val="28"/>
        </w:rPr>
        <w:t xml:space="preserve"> с</w:t>
      </w:r>
      <w:r w:rsidR="00DC29F5" w:rsidRPr="00A726AF">
        <w:rPr>
          <w:b/>
          <w:sz w:val="28"/>
          <w:szCs w:val="28"/>
        </w:rPr>
        <w:t>ессии</w:t>
      </w:r>
      <w:r w:rsidR="009C21E8">
        <w:rPr>
          <w:b/>
          <w:sz w:val="28"/>
          <w:szCs w:val="28"/>
        </w:rPr>
        <w:t xml:space="preserve"> </w:t>
      </w:r>
    </w:p>
    <w:p w:rsidR="00DC29F5" w:rsidRDefault="00DC29F5" w:rsidP="00DC29F5">
      <w:pPr>
        <w:jc w:val="both"/>
        <w:rPr>
          <w:sz w:val="28"/>
          <w:szCs w:val="28"/>
        </w:rPr>
      </w:pPr>
      <w:r w:rsidRPr="00BC702F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</w:t>
      </w:r>
      <w:r w:rsidR="007F28F8">
        <w:rPr>
          <w:b/>
          <w:sz w:val="28"/>
          <w:szCs w:val="28"/>
        </w:rPr>
        <w:t>23.12.</w:t>
      </w:r>
      <w:r w:rsidR="00344E36">
        <w:rPr>
          <w:b/>
          <w:sz w:val="28"/>
          <w:szCs w:val="28"/>
        </w:rPr>
        <w:t>201</w:t>
      </w:r>
      <w:r w:rsidR="00DF4455">
        <w:rPr>
          <w:b/>
          <w:sz w:val="28"/>
          <w:szCs w:val="28"/>
        </w:rPr>
        <w:t>6</w:t>
      </w:r>
      <w:r w:rsidR="00B76E5F">
        <w:rPr>
          <w:b/>
          <w:sz w:val="28"/>
          <w:szCs w:val="28"/>
        </w:rPr>
        <w:t xml:space="preserve"> </w:t>
      </w:r>
      <w:r w:rsidR="007512F2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</w:t>
      </w:r>
      <w:r w:rsidR="007C532A">
        <w:rPr>
          <w:sz w:val="28"/>
          <w:szCs w:val="28"/>
        </w:rPr>
        <w:t>с</w:t>
      </w:r>
      <w:r w:rsidR="007C532A" w:rsidRPr="00A726AF">
        <w:rPr>
          <w:sz w:val="28"/>
          <w:szCs w:val="28"/>
        </w:rPr>
        <w:t xml:space="preserve">. </w:t>
      </w:r>
      <w:proofErr w:type="spellStart"/>
      <w:r w:rsidR="007C532A">
        <w:rPr>
          <w:sz w:val="28"/>
          <w:szCs w:val="28"/>
        </w:rPr>
        <w:t>Ускюль</w:t>
      </w:r>
      <w:proofErr w:type="spellEnd"/>
      <w:r w:rsidR="007C532A">
        <w:rPr>
          <w:b/>
          <w:sz w:val="28"/>
          <w:szCs w:val="28"/>
        </w:rPr>
        <w:t xml:space="preserve">                                     </w:t>
      </w:r>
      <w:r w:rsidRPr="00BC702F">
        <w:rPr>
          <w:b/>
          <w:sz w:val="28"/>
          <w:szCs w:val="28"/>
        </w:rPr>
        <w:t>№</w:t>
      </w:r>
      <w:r w:rsidR="007F28F8">
        <w:rPr>
          <w:b/>
          <w:sz w:val="28"/>
          <w:szCs w:val="28"/>
        </w:rPr>
        <w:t xml:space="preserve"> </w:t>
      </w:r>
      <w:r w:rsidR="00B76E5F">
        <w:rPr>
          <w:b/>
          <w:sz w:val="28"/>
          <w:szCs w:val="28"/>
        </w:rPr>
        <w:t>42</w:t>
      </w:r>
      <w:r w:rsidR="007F28F8">
        <w:rPr>
          <w:b/>
          <w:sz w:val="28"/>
          <w:szCs w:val="28"/>
        </w:rPr>
        <w:t xml:space="preserve"> </w:t>
      </w:r>
    </w:p>
    <w:p w:rsidR="00DC29F5" w:rsidRDefault="00DC29F5" w:rsidP="00DC29F5">
      <w:pPr>
        <w:jc w:val="both"/>
        <w:rPr>
          <w:sz w:val="28"/>
          <w:szCs w:val="28"/>
        </w:rPr>
      </w:pPr>
    </w:p>
    <w:p w:rsidR="00DC29F5" w:rsidRDefault="00DC29F5" w:rsidP="00DC29F5">
      <w:pPr>
        <w:tabs>
          <w:tab w:val="left" w:pos="3134"/>
        </w:tabs>
        <w:jc w:val="center"/>
        <w:rPr>
          <w:b/>
          <w:sz w:val="28"/>
          <w:szCs w:val="28"/>
        </w:rPr>
      </w:pPr>
      <w:r w:rsidRPr="008D13BD">
        <w:rPr>
          <w:b/>
          <w:sz w:val="28"/>
          <w:szCs w:val="28"/>
        </w:rPr>
        <w:t xml:space="preserve">О бюджете муниципального образования </w:t>
      </w:r>
      <w:proofErr w:type="spellStart"/>
      <w:r>
        <w:rPr>
          <w:b/>
          <w:sz w:val="28"/>
          <w:szCs w:val="28"/>
        </w:rPr>
        <w:t>Ускюльского</w:t>
      </w:r>
      <w:proofErr w:type="spellEnd"/>
      <w:r>
        <w:rPr>
          <w:b/>
          <w:sz w:val="28"/>
          <w:szCs w:val="28"/>
        </w:rPr>
        <w:t xml:space="preserve"> сельсовета </w:t>
      </w:r>
      <w:r w:rsidRPr="008D13BD">
        <w:rPr>
          <w:b/>
          <w:sz w:val="28"/>
          <w:szCs w:val="28"/>
        </w:rPr>
        <w:t xml:space="preserve">Татарского района </w:t>
      </w:r>
      <w:r>
        <w:rPr>
          <w:b/>
          <w:sz w:val="28"/>
          <w:szCs w:val="28"/>
        </w:rPr>
        <w:t xml:space="preserve">Новосибирской области </w:t>
      </w:r>
      <w:r w:rsidRPr="008D13BD">
        <w:rPr>
          <w:b/>
          <w:sz w:val="28"/>
          <w:szCs w:val="28"/>
        </w:rPr>
        <w:t>на 201</w:t>
      </w:r>
      <w:r w:rsidR="00344E36">
        <w:rPr>
          <w:b/>
          <w:sz w:val="28"/>
          <w:szCs w:val="28"/>
        </w:rPr>
        <w:t>7</w:t>
      </w:r>
      <w:r w:rsidRPr="008D13BD">
        <w:rPr>
          <w:b/>
          <w:sz w:val="28"/>
          <w:szCs w:val="28"/>
        </w:rPr>
        <w:t xml:space="preserve"> год </w:t>
      </w:r>
    </w:p>
    <w:p w:rsidR="00DC29F5" w:rsidRPr="008D13BD" w:rsidRDefault="00DC29F5" w:rsidP="00DC29F5">
      <w:pPr>
        <w:tabs>
          <w:tab w:val="left" w:pos="3134"/>
        </w:tabs>
        <w:ind w:firstLine="851"/>
        <w:jc w:val="center"/>
        <w:rPr>
          <w:b/>
          <w:sz w:val="28"/>
          <w:szCs w:val="28"/>
        </w:rPr>
      </w:pPr>
      <w:r w:rsidRPr="008D13BD">
        <w:rPr>
          <w:b/>
          <w:sz w:val="28"/>
          <w:szCs w:val="28"/>
        </w:rPr>
        <w:t xml:space="preserve">и плановый период </w:t>
      </w:r>
      <w:r w:rsidR="00344E36">
        <w:rPr>
          <w:b/>
          <w:sz w:val="28"/>
          <w:szCs w:val="28"/>
        </w:rPr>
        <w:t>201</w:t>
      </w:r>
      <w:r w:rsidR="00DF4455">
        <w:rPr>
          <w:b/>
          <w:sz w:val="28"/>
          <w:szCs w:val="28"/>
        </w:rPr>
        <w:t>8</w:t>
      </w:r>
      <w:r w:rsidRPr="008D13BD">
        <w:rPr>
          <w:b/>
          <w:sz w:val="28"/>
          <w:szCs w:val="28"/>
        </w:rPr>
        <w:t xml:space="preserve"> и 201</w:t>
      </w:r>
      <w:r w:rsidR="00344E36">
        <w:rPr>
          <w:b/>
          <w:sz w:val="28"/>
          <w:szCs w:val="28"/>
        </w:rPr>
        <w:t>9</w:t>
      </w:r>
      <w:r w:rsidRPr="008D13BD">
        <w:rPr>
          <w:b/>
          <w:sz w:val="28"/>
          <w:szCs w:val="28"/>
        </w:rPr>
        <w:t xml:space="preserve"> годов</w:t>
      </w:r>
    </w:p>
    <w:p w:rsidR="007373D9" w:rsidRDefault="007373D9" w:rsidP="007373D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7373D9" w:rsidRPr="00625939" w:rsidRDefault="007373D9" w:rsidP="007373D9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25939">
        <w:rPr>
          <w:b/>
          <w:bCs/>
          <w:sz w:val="28"/>
          <w:szCs w:val="28"/>
        </w:rPr>
        <w:t xml:space="preserve">Статья 1. Основные характеристики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 на </w:t>
      </w:r>
      <w:r w:rsidR="00344E36">
        <w:rPr>
          <w:b/>
          <w:bCs/>
          <w:sz w:val="28"/>
          <w:szCs w:val="28"/>
        </w:rPr>
        <w:t>2017</w:t>
      </w:r>
      <w:r w:rsidRPr="00625939">
        <w:rPr>
          <w:b/>
          <w:bCs/>
          <w:sz w:val="28"/>
          <w:szCs w:val="28"/>
        </w:rPr>
        <w:t xml:space="preserve"> год и на плановый период 201</w:t>
      </w:r>
      <w:r w:rsidR="00344E36"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и </w:t>
      </w:r>
      <w:r w:rsidR="00344E36">
        <w:rPr>
          <w:b/>
          <w:bCs/>
          <w:sz w:val="28"/>
          <w:szCs w:val="28"/>
        </w:rPr>
        <w:t>2019</w:t>
      </w:r>
      <w:r w:rsidRPr="00625939">
        <w:rPr>
          <w:b/>
          <w:bCs/>
          <w:sz w:val="28"/>
          <w:szCs w:val="28"/>
        </w:rPr>
        <w:t xml:space="preserve"> годов</w:t>
      </w:r>
    </w:p>
    <w:p w:rsidR="00DC29F5" w:rsidRPr="008D13BD" w:rsidRDefault="00DC29F5" w:rsidP="00DC29F5">
      <w:pPr>
        <w:jc w:val="both"/>
        <w:rPr>
          <w:sz w:val="28"/>
          <w:szCs w:val="28"/>
        </w:rPr>
      </w:pP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r w:rsidRPr="008D13BD">
        <w:rPr>
          <w:sz w:val="28"/>
          <w:szCs w:val="28"/>
        </w:rPr>
        <w:t xml:space="preserve">1. Утвердить основные характеристики </w:t>
      </w:r>
      <w:r>
        <w:rPr>
          <w:sz w:val="28"/>
          <w:szCs w:val="28"/>
        </w:rPr>
        <w:t>местного</w:t>
      </w:r>
      <w:r w:rsidRPr="008D13BD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</w:t>
      </w:r>
      <w:r w:rsidRPr="008D13BD">
        <w:rPr>
          <w:sz w:val="28"/>
          <w:szCs w:val="28"/>
        </w:rPr>
        <w:t xml:space="preserve"> Татарского района  (далее - </w:t>
      </w:r>
      <w:r>
        <w:rPr>
          <w:sz w:val="28"/>
          <w:szCs w:val="28"/>
        </w:rPr>
        <w:t>местный</w:t>
      </w:r>
      <w:r w:rsidRPr="008D13BD">
        <w:rPr>
          <w:sz w:val="28"/>
          <w:szCs w:val="28"/>
        </w:rPr>
        <w:t xml:space="preserve"> бюджет) на </w:t>
      </w:r>
      <w:r w:rsidR="00344E36">
        <w:rPr>
          <w:sz w:val="28"/>
          <w:szCs w:val="28"/>
        </w:rPr>
        <w:t>2017</w:t>
      </w:r>
      <w:r w:rsidRPr="008D13BD">
        <w:rPr>
          <w:sz w:val="28"/>
          <w:szCs w:val="28"/>
        </w:rPr>
        <w:t xml:space="preserve"> год:</w:t>
      </w: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r w:rsidRPr="008D13BD">
        <w:rPr>
          <w:sz w:val="28"/>
          <w:szCs w:val="28"/>
        </w:rPr>
        <w:t>1.1) прог</w:t>
      </w:r>
      <w:r>
        <w:rPr>
          <w:sz w:val="28"/>
          <w:szCs w:val="28"/>
        </w:rPr>
        <w:t>нозируемый общий объем доходов местного</w:t>
      </w:r>
      <w:r w:rsidRPr="008D13BD">
        <w:rPr>
          <w:sz w:val="28"/>
          <w:szCs w:val="28"/>
        </w:rPr>
        <w:t xml:space="preserve"> бюджета в сумме </w:t>
      </w:r>
      <w:r w:rsidR="004D0FDD">
        <w:rPr>
          <w:sz w:val="28"/>
          <w:szCs w:val="28"/>
        </w:rPr>
        <w:t>9380</w:t>
      </w:r>
      <w:r w:rsidR="00344E36">
        <w:rPr>
          <w:sz w:val="28"/>
          <w:szCs w:val="28"/>
        </w:rPr>
        <w:t>.</w:t>
      </w:r>
      <w:r w:rsidR="004D0FDD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тыс. рублей, в том числе объем безвозмездных поступлений в сумме  </w:t>
      </w:r>
      <w:r w:rsidR="00344E36">
        <w:rPr>
          <w:sz w:val="28"/>
          <w:szCs w:val="28"/>
        </w:rPr>
        <w:t>8</w:t>
      </w:r>
      <w:r w:rsidR="004D0FDD">
        <w:rPr>
          <w:sz w:val="28"/>
          <w:szCs w:val="28"/>
        </w:rPr>
        <w:t>726</w:t>
      </w:r>
      <w:r w:rsidR="00344E36">
        <w:rPr>
          <w:sz w:val="28"/>
          <w:szCs w:val="28"/>
        </w:rPr>
        <w:t>.</w:t>
      </w:r>
      <w:r w:rsidR="004D0FDD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 </w:t>
      </w:r>
      <w:r w:rsidR="004D0FDD">
        <w:rPr>
          <w:sz w:val="28"/>
          <w:szCs w:val="28"/>
        </w:rPr>
        <w:t xml:space="preserve">8726.6 </w:t>
      </w:r>
      <w:r w:rsidRPr="008D13BD">
        <w:rPr>
          <w:sz w:val="28"/>
          <w:szCs w:val="28"/>
        </w:rPr>
        <w:t>тыс. рублей;</w:t>
      </w: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r w:rsidRPr="008D13BD">
        <w:rPr>
          <w:sz w:val="28"/>
          <w:szCs w:val="28"/>
        </w:rPr>
        <w:t xml:space="preserve">1.2) общий объем расходов </w:t>
      </w:r>
      <w:r>
        <w:rPr>
          <w:sz w:val="28"/>
          <w:szCs w:val="28"/>
        </w:rPr>
        <w:t>местного</w:t>
      </w:r>
      <w:r w:rsidRPr="008D13BD">
        <w:rPr>
          <w:sz w:val="28"/>
          <w:szCs w:val="28"/>
        </w:rPr>
        <w:t xml:space="preserve"> бюджета в сумме </w:t>
      </w:r>
      <w:r w:rsidR="004D0FDD">
        <w:rPr>
          <w:sz w:val="28"/>
          <w:szCs w:val="28"/>
        </w:rPr>
        <w:t>9380.4</w:t>
      </w:r>
      <w:r w:rsidR="00344E36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тыс. рублей;</w:t>
      </w: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r w:rsidRPr="008D13BD">
        <w:rPr>
          <w:sz w:val="28"/>
          <w:szCs w:val="28"/>
        </w:rPr>
        <w:t xml:space="preserve">2. Утвердить основные характеристики </w:t>
      </w:r>
      <w:r>
        <w:rPr>
          <w:sz w:val="28"/>
          <w:szCs w:val="28"/>
        </w:rPr>
        <w:t>местного</w:t>
      </w:r>
      <w:r w:rsidRPr="008D13BD">
        <w:rPr>
          <w:sz w:val="28"/>
          <w:szCs w:val="28"/>
        </w:rPr>
        <w:t xml:space="preserve"> бюджета на 201</w:t>
      </w:r>
      <w:r w:rsidR="00344E36">
        <w:rPr>
          <w:sz w:val="28"/>
          <w:szCs w:val="28"/>
        </w:rPr>
        <w:t>8</w:t>
      </w:r>
      <w:r w:rsidRPr="008D13BD">
        <w:rPr>
          <w:sz w:val="28"/>
          <w:szCs w:val="28"/>
        </w:rPr>
        <w:t xml:space="preserve"> год и на </w:t>
      </w:r>
      <w:r w:rsidR="00344E36">
        <w:rPr>
          <w:sz w:val="28"/>
          <w:szCs w:val="28"/>
        </w:rPr>
        <w:t>2019</w:t>
      </w:r>
      <w:r w:rsidRPr="008D13BD">
        <w:rPr>
          <w:sz w:val="28"/>
          <w:szCs w:val="28"/>
        </w:rPr>
        <w:t xml:space="preserve"> год:</w:t>
      </w: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proofErr w:type="gramStart"/>
      <w:r w:rsidRPr="008D13BD">
        <w:rPr>
          <w:sz w:val="28"/>
          <w:szCs w:val="28"/>
        </w:rPr>
        <w:t xml:space="preserve">2.1) прогнозируемый общий объем доходов </w:t>
      </w:r>
      <w:r>
        <w:rPr>
          <w:sz w:val="28"/>
          <w:szCs w:val="28"/>
        </w:rPr>
        <w:t>местного</w:t>
      </w:r>
      <w:r w:rsidRPr="008D13BD">
        <w:rPr>
          <w:sz w:val="28"/>
          <w:szCs w:val="28"/>
        </w:rPr>
        <w:t xml:space="preserve"> бюджета на 201</w:t>
      </w:r>
      <w:r w:rsidR="00344E36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</w:t>
      </w:r>
      <w:r w:rsidR="007373D9">
        <w:rPr>
          <w:sz w:val="28"/>
          <w:szCs w:val="28"/>
        </w:rPr>
        <w:t>2</w:t>
      </w:r>
      <w:r w:rsidR="00344E36">
        <w:rPr>
          <w:sz w:val="28"/>
          <w:szCs w:val="28"/>
        </w:rPr>
        <w:t>828</w:t>
      </w:r>
      <w:r>
        <w:rPr>
          <w:sz w:val="28"/>
          <w:szCs w:val="28"/>
        </w:rPr>
        <w:t>.</w:t>
      </w:r>
      <w:r w:rsidR="00F35AF9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тыс. рублей, в том числе объем безвозмездных поступлений в сумме </w:t>
      </w:r>
      <w:r w:rsidR="00344E36">
        <w:rPr>
          <w:sz w:val="28"/>
          <w:szCs w:val="28"/>
        </w:rPr>
        <w:t>2149</w:t>
      </w:r>
      <w:r>
        <w:rPr>
          <w:sz w:val="28"/>
          <w:szCs w:val="28"/>
        </w:rPr>
        <w:t>.</w:t>
      </w:r>
      <w:r w:rsidR="00F35A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>
        <w:rPr>
          <w:sz w:val="28"/>
          <w:szCs w:val="28"/>
        </w:rPr>
        <w:t xml:space="preserve"> </w:t>
      </w:r>
      <w:r w:rsidR="00344E36">
        <w:rPr>
          <w:sz w:val="28"/>
          <w:szCs w:val="28"/>
        </w:rPr>
        <w:t>2149.</w:t>
      </w:r>
      <w:r w:rsidR="00F35A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 тыс. рублей, и на </w:t>
      </w:r>
      <w:r w:rsidR="00344E36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год в сумме</w:t>
      </w:r>
      <w:r>
        <w:rPr>
          <w:sz w:val="28"/>
          <w:szCs w:val="28"/>
        </w:rPr>
        <w:t xml:space="preserve"> </w:t>
      </w:r>
      <w:r w:rsidR="007373D9">
        <w:rPr>
          <w:sz w:val="28"/>
          <w:szCs w:val="28"/>
        </w:rPr>
        <w:t>2</w:t>
      </w:r>
      <w:r w:rsidR="00344E36">
        <w:rPr>
          <w:sz w:val="28"/>
          <w:szCs w:val="28"/>
        </w:rPr>
        <w:t>91</w:t>
      </w:r>
      <w:r w:rsidR="007373D9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F35AF9">
        <w:rPr>
          <w:sz w:val="28"/>
          <w:szCs w:val="28"/>
        </w:rPr>
        <w:t>9</w:t>
      </w:r>
      <w:r w:rsidRPr="008D13BD">
        <w:rPr>
          <w:sz w:val="28"/>
          <w:szCs w:val="28"/>
        </w:rPr>
        <w:t xml:space="preserve"> тыс. рублей, в том числе объем безвозмездных поступлений в</w:t>
      </w:r>
      <w:proofErr w:type="gramEnd"/>
      <w:r w:rsidRPr="008D13BD">
        <w:rPr>
          <w:sz w:val="28"/>
          <w:szCs w:val="28"/>
        </w:rPr>
        <w:t xml:space="preserve"> сумме </w:t>
      </w:r>
      <w:r w:rsidR="007373D9">
        <w:rPr>
          <w:sz w:val="28"/>
          <w:szCs w:val="28"/>
        </w:rPr>
        <w:t>2</w:t>
      </w:r>
      <w:r w:rsidR="00344E36">
        <w:rPr>
          <w:sz w:val="28"/>
          <w:szCs w:val="28"/>
        </w:rPr>
        <w:t>231</w:t>
      </w:r>
      <w:r>
        <w:rPr>
          <w:sz w:val="28"/>
          <w:szCs w:val="28"/>
        </w:rPr>
        <w:t>.</w:t>
      </w:r>
      <w:r w:rsidR="00F35AF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 тыс. рублей, из них объем межбюджетных трансфертов, получаемых из других бюджетов бюджетной системы Российской Федерации, в сумме  </w:t>
      </w:r>
      <w:r w:rsidR="00344E36">
        <w:rPr>
          <w:sz w:val="28"/>
          <w:szCs w:val="28"/>
        </w:rPr>
        <w:t>2231.</w:t>
      </w:r>
      <w:r w:rsidR="00F35AF9">
        <w:rPr>
          <w:sz w:val="28"/>
          <w:szCs w:val="28"/>
        </w:rPr>
        <w:t>2</w:t>
      </w:r>
      <w:r w:rsidR="00344E36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тыс. рублей;</w:t>
      </w:r>
    </w:p>
    <w:p w:rsidR="00DC29F5" w:rsidRDefault="00DC29F5" w:rsidP="00DC29F5">
      <w:pPr>
        <w:tabs>
          <w:tab w:val="left" w:pos="7938"/>
        </w:tabs>
        <w:ind w:firstLine="840"/>
        <w:jc w:val="both"/>
        <w:rPr>
          <w:sz w:val="28"/>
          <w:szCs w:val="28"/>
        </w:rPr>
      </w:pPr>
      <w:r w:rsidRPr="008D13BD">
        <w:rPr>
          <w:sz w:val="28"/>
          <w:szCs w:val="28"/>
        </w:rPr>
        <w:t xml:space="preserve">2.2) общий объем расходов </w:t>
      </w:r>
      <w:r>
        <w:rPr>
          <w:sz w:val="28"/>
          <w:szCs w:val="28"/>
        </w:rPr>
        <w:t>местного</w:t>
      </w:r>
      <w:r w:rsidRPr="008D13BD">
        <w:rPr>
          <w:sz w:val="28"/>
          <w:szCs w:val="28"/>
        </w:rPr>
        <w:t xml:space="preserve"> бюджета на 201</w:t>
      </w:r>
      <w:r w:rsidR="00344E36">
        <w:rPr>
          <w:sz w:val="28"/>
          <w:szCs w:val="28"/>
        </w:rPr>
        <w:t>8</w:t>
      </w:r>
      <w:r w:rsidRPr="008D13BD">
        <w:rPr>
          <w:sz w:val="28"/>
          <w:szCs w:val="28"/>
        </w:rPr>
        <w:t xml:space="preserve"> год в сумме </w:t>
      </w:r>
      <w:r w:rsidR="00344E36">
        <w:rPr>
          <w:sz w:val="28"/>
          <w:szCs w:val="28"/>
        </w:rPr>
        <w:t>2828.</w:t>
      </w:r>
      <w:r w:rsidR="00F35AF9">
        <w:rPr>
          <w:sz w:val="28"/>
          <w:szCs w:val="28"/>
        </w:rPr>
        <w:t>3</w:t>
      </w:r>
      <w:r w:rsidR="00344E36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, </w:t>
      </w:r>
      <w:r w:rsidRPr="007012BB">
        <w:rPr>
          <w:sz w:val="28"/>
          <w:szCs w:val="28"/>
        </w:rPr>
        <w:t xml:space="preserve">в том числе условно утвержденные расходы в сумме </w:t>
      </w:r>
      <w:r w:rsidR="00344E36">
        <w:rPr>
          <w:sz w:val="28"/>
          <w:szCs w:val="28"/>
        </w:rPr>
        <w:t>70</w:t>
      </w:r>
      <w:r w:rsidR="009D4844">
        <w:rPr>
          <w:sz w:val="28"/>
          <w:szCs w:val="28"/>
        </w:rPr>
        <w:t>.</w:t>
      </w:r>
      <w:r w:rsidR="00344E36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7D2778">
        <w:rPr>
          <w:sz w:val="28"/>
          <w:szCs w:val="28"/>
        </w:rPr>
        <w:t>тыс. рублей</w:t>
      </w:r>
      <w:r w:rsidRPr="00CE149F">
        <w:rPr>
          <w:sz w:val="28"/>
          <w:szCs w:val="28"/>
        </w:rPr>
        <w:t>,</w:t>
      </w:r>
      <w:r w:rsidRPr="008D13BD">
        <w:rPr>
          <w:sz w:val="28"/>
          <w:szCs w:val="28"/>
        </w:rPr>
        <w:t xml:space="preserve"> и на </w:t>
      </w:r>
      <w:r w:rsidR="00344E36">
        <w:rPr>
          <w:sz w:val="28"/>
          <w:szCs w:val="28"/>
        </w:rPr>
        <w:t>2019</w:t>
      </w:r>
      <w:r w:rsidRPr="008D13BD">
        <w:rPr>
          <w:sz w:val="28"/>
          <w:szCs w:val="28"/>
        </w:rPr>
        <w:t xml:space="preserve"> год в сумме </w:t>
      </w:r>
      <w:r w:rsidR="00344E36">
        <w:rPr>
          <w:sz w:val="28"/>
          <w:szCs w:val="28"/>
        </w:rPr>
        <w:t>2910.</w:t>
      </w:r>
      <w:r w:rsidR="00F35AF9">
        <w:rPr>
          <w:sz w:val="28"/>
          <w:szCs w:val="28"/>
        </w:rPr>
        <w:t>9</w:t>
      </w:r>
      <w:r w:rsidR="00344E36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тыс. рубл</w:t>
      </w:r>
      <w:r>
        <w:rPr>
          <w:sz w:val="28"/>
          <w:szCs w:val="28"/>
        </w:rPr>
        <w:t xml:space="preserve">ей, </w:t>
      </w:r>
      <w:r w:rsidRPr="00CE149F">
        <w:rPr>
          <w:sz w:val="28"/>
          <w:szCs w:val="28"/>
        </w:rPr>
        <w:t xml:space="preserve">в том </w:t>
      </w:r>
      <w:r w:rsidRPr="007012BB">
        <w:rPr>
          <w:sz w:val="28"/>
          <w:szCs w:val="28"/>
        </w:rPr>
        <w:t xml:space="preserve">числе условно утвержденные расходы в сумме </w:t>
      </w:r>
      <w:r w:rsidR="00344E36">
        <w:rPr>
          <w:sz w:val="28"/>
          <w:szCs w:val="28"/>
        </w:rPr>
        <w:t>145</w:t>
      </w:r>
      <w:r w:rsidR="009D4844">
        <w:rPr>
          <w:sz w:val="28"/>
          <w:szCs w:val="28"/>
        </w:rPr>
        <w:t>.</w:t>
      </w:r>
      <w:r w:rsidR="00344E36">
        <w:rPr>
          <w:sz w:val="28"/>
          <w:szCs w:val="28"/>
        </w:rPr>
        <w:t>5</w:t>
      </w:r>
      <w:r>
        <w:rPr>
          <w:sz w:val="28"/>
          <w:szCs w:val="28"/>
        </w:rPr>
        <w:t xml:space="preserve"> тыс. рублей.</w:t>
      </w:r>
    </w:p>
    <w:p w:rsidR="009D4844" w:rsidRPr="00625939" w:rsidRDefault="009D4844" w:rsidP="009D48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2.</w:t>
      </w:r>
      <w:r w:rsidRPr="00625939">
        <w:rPr>
          <w:b/>
          <w:bCs/>
          <w:sz w:val="28"/>
          <w:szCs w:val="28"/>
          <w:lang w:val="en-US"/>
        </w:rPr>
        <w:t> </w:t>
      </w:r>
      <w:r w:rsidRPr="00625939">
        <w:rPr>
          <w:b/>
          <w:bCs/>
          <w:sz w:val="28"/>
          <w:szCs w:val="28"/>
        </w:rPr>
        <w:t xml:space="preserve">Главные администраторы доходов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 и главные администраторы источников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</w:t>
      </w:r>
    </w:p>
    <w:p w:rsidR="00DC29F5" w:rsidRPr="008D13BD" w:rsidRDefault="00625932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29F5" w:rsidRPr="008D13BD">
        <w:rPr>
          <w:sz w:val="28"/>
          <w:szCs w:val="28"/>
        </w:rPr>
        <w:t xml:space="preserve">. Установить перечень главных администраторов доходов </w:t>
      </w:r>
      <w:r w:rsidR="00DC29F5">
        <w:rPr>
          <w:sz w:val="28"/>
          <w:szCs w:val="28"/>
        </w:rPr>
        <w:t>местного</w:t>
      </w:r>
      <w:r w:rsidR="00DC29F5" w:rsidRPr="008D13BD">
        <w:rPr>
          <w:sz w:val="28"/>
          <w:szCs w:val="28"/>
        </w:rPr>
        <w:t xml:space="preserve"> бюджета согласно приложению 1 к настоящему решению, в том числе:</w:t>
      </w:r>
    </w:p>
    <w:p w:rsidR="00DC29F5" w:rsidRPr="008D13BD" w:rsidRDefault="00625932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29F5" w:rsidRPr="008D13BD">
        <w:rPr>
          <w:sz w:val="28"/>
          <w:szCs w:val="28"/>
        </w:rPr>
        <w:t xml:space="preserve">.1) перечень главных администраторов </w:t>
      </w:r>
      <w:r w:rsidR="00DC29F5">
        <w:rPr>
          <w:sz w:val="28"/>
          <w:szCs w:val="28"/>
        </w:rPr>
        <w:t xml:space="preserve">налоговых и неналоговых </w:t>
      </w:r>
      <w:r w:rsidR="00DC29F5" w:rsidRPr="008D13BD">
        <w:rPr>
          <w:sz w:val="28"/>
          <w:szCs w:val="28"/>
        </w:rPr>
        <w:t xml:space="preserve">доходов </w:t>
      </w:r>
      <w:r w:rsidR="00DC29F5">
        <w:rPr>
          <w:sz w:val="28"/>
          <w:szCs w:val="28"/>
        </w:rPr>
        <w:t>местного</w:t>
      </w:r>
      <w:r w:rsidR="00DC29F5" w:rsidRPr="008D13BD">
        <w:rPr>
          <w:sz w:val="28"/>
          <w:szCs w:val="28"/>
        </w:rPr>
        <w:t xml:space="preserve"> бюджета</w:t>
      </w:r>
      <w:r w:rsidR="00DC29F5">
        <w:rPr>
          <w:sz w:val="28"/>
          <w:szCs w:val="28"/>
        </w:rPr>
        <w:t xml:space="preserve"> согласно таблице</w:t>
      </w:r>
      <w:r w:rsidR="00DC29F5" w:rsidRPr="008D13BD">
        <w:rPr>
          <w:sz w:val="28"/>
          <w:szCs w:val="28"/>
        </w:rPr>
        <w:t xml:space="preserve"> 1;</w:t>
      </w:r>
    </w:p>
    <w:p w:rsidR="00DC29F5" w:rsidRDefault="00625932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C29F5" w:rsidRPr="008D13BD">
        <w:rPr>
          <w:sz w:val="28"/>
          <w:szCs w:val="28"/>
        </w:rPr>
        <w:t>.2) перечень главных администраторов безвозмездных поступлени</w:t>
      </w:r>
      <w:r w:rsidR="00DC29F5">
        <w:rPr>
          <w:sz w:val="28"/>
          <w:szCs w:val="28"/>
        </w:rPr>
        <w:t>й согласно таблице 2</w:t>
      </w:r>
      <w:r w:rsidR="00DC29F5" w:rsidRPr="008D13BD">
        <w:rPr>
          <w:sz w:val="28"/>
          <w:szCs w:val="28"/>
        </w:rPr>
        <w:t>.</w:t>
      </w:r>
    </w:p>
    <w:p w:rsidR="00DC29F5" w:rsidRDefault="00625932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29F5">
        <w:rPr>
          <w:sz w:val="28"/>
          <w:szCs w:val="28"/>
        </w:rPr>
        <w:t xml:space="preserve">. Установить </w:t>
      </w:r>
      <w:r w:rsidR="00DC29F5" w:rsidRPr="008D13BD">
        <w:rPr>
          <w:sz w:val="28"/>
          <w:szCs w:val="28"/>
        </w:rPr>
        <w:t xml:space="preserve">перечень главных </w:t>
      </w:r>
      <w:proofErr w:type="gramStart"/>
      <w:r w:rsidR="00DC29F5" w:rsidRPr="008D13BD">
        <w:rPr>
          <w:sz w:val="28"/>
          <w:szCs w:val="28"/>
        </w:rPr>
        <w:t>администраторов</w:t>
      </w:r>
      <w:r w:rsidR="00DC29F5">
        <w:rPr>
          <w:sz w:val="28"/>
          <w:szCs w:val="28"/>
        </w:rPr>
        <w:t xml:space="preserve"> источников финансирования дефицита местного бюджета</w:t>
      </w:r>
      <w:proofErr w:type="gramEnd"/>
      <w:r w:rsidR="00DC29F5">
        <w:rPr>
          <w:sz w:val="28"/>
          <w:szCs w:val="28"/>
        </w:rPr>
        <w:t xml:space="preserve"> </w:t>
      </w:r>
      <w:r w:rsidR="00DC29F5" w:rsidRPr="008D13BD">
        <w:rPr>
          <w:sz w:val="28"/>
          <w:szCs w:val="28"/>
        </w:rPr>
        <w:t>согласно приложению</w:t>
      </w:r>
      <w:r w:rsidR="00DC29F5">
        <w:rPr>
          <w:sz w:val="28"/>
          <w:szCs w:val="28"/>
        </w:rPr>
        <w:t xml:space="preserve"> 2</w:t>
      </w:r>
      <w:r w:rsidR="00DC29F5" w:rsidRPr="008D13BD">
        <w:rPr>
          <w:sz w:val="28"/>
          <w:szCs w:val="28"/>
        </w:rPr>
        <w:t xml:space="preserve"> к настоящему решению</w:t>
      </w:r>
      <w:r w:rsidR="00DC29F5">
        <w:rPr>
          <w:sz w:val="28"/>
          <w:szCs w:val="28"/>
        </w:rPr>
        <w:t>.</w:t>
      </w:r>
    </w:p>
    <w:p w:rsidR="009D4844" w:rsidRDefault="009D4844" w:rsidP="00DC29F5">
      <w:pPr>
        <w:ind w:firstLine="840"/>
        <w:jc w:val="both"/>
        <w:rPr>
          <w:sz w:val="28"/>
          <w:szCs w:val="28"/>
        </w:rPr>
      </w:pPr>
    </w:p>
    <w:p w:rsidR="009D4844" w:rsidRPr="008D13BD" w:rsidRDefault="009D4844" w:rsidP="007C53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 xml:space="preserve">Статья 3. Формирование доходов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</w:t>
      </w:r>
    </w:p>
    <w:p w:rsidR="00DC29F5" w:rsidRPr="008D13BD" w:rsidRDefault="00625932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C29F5" w:rsidRPr="008D13BD">
        <w:rPr>
          <w:sz w:val="28"/>
          <w:szCs w:val="28"/>
        </w:rPr>
        <w:t xml:space="preserve">. </w:t>
      </w:r>
      <w:proofErr w:type="gramStart"/>
      <w:r w:rsidR="00DC29F5" w:rsidRPr="008D13BD">
        <w:rPr>
          <w:sz w:val="28"/>
          <w:szCs w:val="28"/>
        </w:rPr>
        <w:t xml:space="preserve">Установить, что доходы </w:t>
      </w:r>
      <w:r w:rsidR="00DC29F5">
        <w:rPr>
          <w:sz w:val="28"/>
          <w:szCs w:val="28"/>
        </w:rPr>
        <w:t>местного</w:t>
      </w:r>
      <w:r w:rsidR="00DC29F5" w:rsidRPr="008D13BD">
        <w:rPr>
          <w:sz w:val="28"/>
          <w:szCs w:val="28"/>
        </w:rPr>
        <w:t xml:space="preserve"> бюджета на </w:t>
      </w:r>
      <w:r w:rsidR="00344E36">
        <w:rPr>
          <w:sz w:val="28"/>
          <w:szCs w:val="28"/>
        </w:rPr>
        <w:t>2017</w:t>
      </w:r>
      <w:r w:rsidR="00DC29F5" w:rsidRPr="008D13BD">
        <w:rPr>
          <w:sz w:val="28"/>
          <w:szCs w:val="28"/>
        </w:rPr>
        <w:t xml:space="preserve"> и плановый период 201</w:t>
      </w:r>
      <w:r w:rsidR="00344E36">
        <w:rPr>
          <w:sz w:val="28"/>
          <w:szCs w:val="28"/>
        </w:rPr>
        <w:t>8</w:t>
      </w:r>
      <w:r w:rsidR="00DC29F5" w:rsidRPr="008D13BD">
        <w:rPr>
          <w:sz w:val="28"/>
          <w:szCs w:val="28"/>
        </w:rPr>
        <w:t xml:space="preserve"> и </w:t>
      </w:r>
      <w:r w:rsidR="00344E36">
        <w:rPr>
          <w:sz w:val="28"/>
          <w:szCs w:val="28"/>
        </w:rPr>
        <w:t>2019</w:t>
      </w:r>
      <w:r w:rsidR="00DC29F5" w:rsidRPr="008D13BD">
        <w:rPr>
          <w:sz w:val="28"/>
          <w:szCs w:val="28"/>
        </w:rPr>
        <w:t xml:space="preserve"> годов год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</w:t>
      </w:r>
      <w:r w:rsidR="00DC29F5">
        <w:rPr>
          <w:sz w:val="28"/>
          <w:szCs w:val="28"/>
        </w:rPr>
        <w:t>змездных поступлений.</w:t>
      </w:r>
      <w:proofErr w:type="gramEnd"/>
    </w:p>
    <w:p w:rsidR="00DC29F5" w:rsidRDefault="00DC29F5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25932">
        <w:rPr>
          <w:sz w:val="28"/>
          <w:szCs w:val="28"/>
        </w:rPr>
        <w:t>2</w:t>
      </w:r>
      <w:r w:rsidRPr="008D13BD">
        <w:rPr>
          <w:sz w:val="28"/>
          <w:szCs w:val="28"/>
        </w:rPr>
        <w:t xml:space="preserve">.Установить, что унитарные предприятия, созданные муниципальным </w:t>
      </w:r>
      <w:r>
        <w:rPr>
          <w:sz w:val="28"/>
          <w:szCs w:val="28"/>
        </w:rPr>
        <w:t>образованием</w:t>
      </w:r>
      <w:r w:rsidRPr="008D13BD">
        <w:rPr>
          <w:sz w:val="28"/>
          <w:szCs w:val="28"/>
        </w:rPr>
        <w:t xml:space="preserve">, за использование муниципального имущества осуществляют перечисления в </w:t>
      </w:r>
      <w:r>
        <w:rPr>
          <w:sz w:val="28"/>
          <w:szCs w:val="28"/>
        </w:rPr>
        <w:t>местный</w:t>
      </w:r>
      <w:r w:rsidRPr="008D13BD">
        <w:rPr>
          <w:sz w:val="28"/>
          <w:szCs w:val="28"/>
        </w:rPr>
        <w:t xml:space="preserve"> бюджет в размере </w:t>
      </w:r>
      <w:r>
        <w:rPr>
          <w:sz w:val="28"/>
          <w:szCs w:val="28"/>
        </w:rPr>
        <w:t>20</w:t>
      </w:r>
      <w:r w:rsidRPr="008D13BD">
        <w:rPr>
          <w:sz w:val="28"/>
          <w:szCs w:val="28"/>
        </w:rPr>
        <w:t xml:space="preserve">% прибыли, остающейся после уплаты налогов и иных обязательных платежей. Перечисления части прибыли в </w:t>
      </w:r>
      <w:r>
        <w:rPr>
          <w:sz w:val="28"/>
          <w:szCs w:val="28"/>
        </w:rPr>
        <w:t>местный</w:t>
      </w:r>
      <w:r w:rsidRPr="008D13BD">
        <w:rPr>
          <w:sz w:val="28"/>
          <w:szCs w:val="28"/>
        </w:rPr>
        <w:t xml:space="preserve"> бюджет унитарными предприятиями, созданными муниципальным </w:t>
      </w:r>
      <w:r>
        <w:rPr>
          <w:sz w:val="28"/>
          <w:szCs w:val="28"/>
        </w:rPr>
        <w:t>образованием</w:t>
      </w:r>
      <w:r w:rsidRPr="008D13BD">
        <w:rPr>
          <w:sz w:val="28"/>
          <w:szCs w:val="28"/>
        </w:rPr>
        <w:t xml:space="preserve">, производятся по итогам работы за </w:t>
      </w:r>
      <w:r>
        <w:rPr>
          <w:sz w:val="28"/>
          <w:szCs w:val="28"/>
        </w:rPr>
        <w:t>год</w:t>
      </w:r>
      <w:r w:rsidRPr="008D13BD">
        <w:rPr>
          <w:sz w:val="28"/>
          <w:szCs w:val="28"/>
        </w:rPr>
        <w:t xml:space="preserve"> в течение 20 дней после представления отчетности 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в налоговые органы по месту постановки на учет.</w:t>
      </w:r>
    </w:p>
    <w:p w:rsidR="009D4844" w:rsidRDefault="009D4844" w:rsidP="009D48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9D4844" w:rsidRPr="008D13BD" w:rsidRDefault="009D4844" w:rsidP="007C5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b/>
          <w:sz w:val="28"/>
          <w:szCs w:val="28"/>
        </w:rPr>
        <w:t>Статья </w:t>
      </w:r>
      <w:r w:rsidR="00625932">
        <w:rPr>
          <w:b/>
          <w:sz w:val="28"/>
          <w:szCs w:val="28"/>
        </w:rPr>
        <w:t>4</w:t>
      </w:r>
      <w:r w:rsidRPr="00625939">
        <w:rPr>
          <w:b/>
          <w:sz w:val="28"/>
          <w:szCs w:val="28"/>
        </w:rPr>
        <w:t>. Нормат</w:t>
      </w:r>
      <w:r>
        <w:rPr>
          <w:b/>
          <w:sz w:val="28"/>
          <w:szCs w:val="28"/>
        </w:rPr>
        <w:t>ивы распределения доходов между</w:t>
      </w:r>
      <w:r w:rsidRPr="00625939">
        <w:rPr>
          <w:b/>
          <w:sz w:val="28"/>
          <w:szCs w:val="28"/>
        </w:rPr>
        <w:t xml:space="preserve"> местными бюджетами </w:t>
      </w:r>
    </w:p>
    <w:p w:rsidR="00DC29F5" w:rsidRDefault="00DC29F5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8D13BD">
        <w:rPr>
          <w:sz w:val="28"/>
          <w:szCs w:val="28"/>
        </w:rPr>
        <w:t>У</w:t>
      </w:r>
      <w:r>
        <w:rPr>
          <w:sz w:val="28"/>
          <w:szCs w:val="28"/>
        </w:rPr>
        <w:t xml:space="preserve">твердить </w:t>
      </w:r>
      <w:r w:rsidRPr="008D13BD">
        <w:rPr>
          <w:sz w:val="28"/>
          <w:szCs w:val="28"/>
        </w:rPr>
        <w:t>нормативы распределения доходов между бюджетами бюджетной системы Российской Федерации</w:t>
      </w:r>
      <w:r>
        <w:rPr>
          <w:sz w:val="28"/>
          <w:szCs w:val="28"/>
        </w:rPr>
        <w:t xml:space="preserve"> в случае</w:t>
      </w:r>
      <w:r w:rsidRPr="008D13BD">
        <w:rPr>
          <w:sz w:val="28"/>
          <w:szCs w:val="28"/>
        </w:rPr>
        <w:t xml:space="preserve">, </w:t>
      </w:r>
      <w:r>
        <w:rPr>
          <w:sz w:val="28"/>
          <w:szCs w:val="28"/>
        </w:rPr>
        <w:t>если они не установлен</w:t>
      </w:r>
      <w:r w:rsidRPr="008D13BD">
        <w:rPr>
          <w:sz w:val="28"/>
          <w:szCs w:val="28"/>
        </w:rPr>
        <w:t xml:space="preserve">ы </w:t>
      </w:r>
      <w:r>
        <w:rPr>
          <w:sz w:val="28"/>
          <w:szCs w:val="28"/>
        </w:rPr>
        <w:t>Б</w:t>
      </w:r>
      <w:r w:rsidRPr="008D13BD">
        <w:rPr>
          <w:sz w:val="28"/>
          <w:szCs w:val="28"/>
        </w:rPr>
        <w:t xml:space="preserve">юджетным </w:t>
      </w:r>
      <w:r>
        <w:rPr>
          <w:sz w:val="28"/>
          <w:szCs w:val="28"/>
        </w:rPr>
        <w:t xml:space="preserve">кодексом </w:t>
      </w:r>
      <w:r w:rsidRPr="008D13BD">
        <w:rPr>
          <w:sz w:val="28"/>
          <w:szCs w:val="28"/>
        </w:rPr>
        <w:t>Российской Федерации,</w:t>
      </w:r>
      <w:r>
        <w:rPr>
          <w:sz w:val="28"/>
          <w:szCs w:val="28"/>
        </w:rPr>
        <w:t xml:space="preserve"> федеральным законом о федеральном бюджете, законами Новосибирской области, принятыми в соответствии с положениями Бюджетного кодекса </w:t>
      </w:r>
      <w:r w:rsidRPr="008D13BD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, </w:t>
      </w:r>
      <w:r w:rsidRPr="008D13BD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Pr="008D13BD">
        <w:rPr>
          <w:sz w:val="28"/>
          <w:szCs w:val="28"/>
        </w:rPr>
        <w:t xml:space="preserve"> к настоящему решению</w:t>
      </w:r>
      <w:r>
        <w:rPr>
          <w:sz w:val="28"/>
          <w:szCs w:val="28"/>
        </w:rPr>
        <w:t>.</w:t>
      </w:r>
    </w:p>
    <w:p w:rsidR="009D4844" w:rsidRDefault="009D4844" w:rsidP="00DC29F5">
      <w:pPr>
        <w:jc w:val="both"/>
        <w:rPr>
          <w:sz w:val="28"/>
          <w:szCs w:val="28"/>
        </w:rPr>
      </w:pPr>
    </w:p>
    <w:p w:rsidR="009D4844" w:rsidRPr="008D13BD" w:rsidRDefault="009D4844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5</w:t>
      </w:r>
      <w:r w:rsidRPr="00625939">
        <w:rPr>
          <w:b/>
          <w:bCs/>
          <w:sz w:val="28"/>
          <w:szCs w:val="28"/>
        </w:rPr>
        <w:t xml:space="preserve">. Бюджетные ассигнования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 на </w:t>
      </w:r>
      <w:r w:rsidR="00344E36">
        <w:rPr>
          <w:b/>
          <w:bCs/>
          <w:sz w:val="28"/>
          <w:szCs w:val="28"/>
        </w:rPr>
        <w:t>2017</w:t>
      </w:r>
      <w:r w:rsidRPr="00625939">
        <w:rPr>
          <w:b/>
          <w:bCs/>
          <w:sz w:val="28"/>
          <w:szCs w:val="28"/>
        </w:rPr>
        <w:t xml:space="preserve"> год и на плановый период 201</w:t>
      </w:r>
      <w:r w:rsidR="00344E36"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 xml:space="preserve"> и </w:t>
      </w:r>
      <w:r w:rsidR="00344E36">
        <w:rPr>
          <w:b/>
          <w:bCs/>
          <w:sz w:val="28"/>
          <w:szCs w:val="28"/>
        </w:rPr>
        <w:t>2019</w:t>
      </w:r>
      <w:r w:rsidRPr="00625939">
        <w:rPr>
          <w:b/>
          <w:bCs/>
          <w:sz w:val="28"/>
          <w:szCs w:val="28"/>
        </w:rPr>
        <w:t xml:space="preserve"> годов</w:t>
      </w:r>
    </w:p>
    <w:p w:rsidR="0054279C" w:rsidRDefault="00DC29F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D13BD">
        <w:rPr>
          <w:sz w:val="28"/>
          <w:szCs w:val="28"/>
        </w:rPr>
        <w:t xml:space="preserve"> </w:t>
      </w:r>
      <w:r w:rsidR="00AF3278">
        <w:rPr>
          <w:sz w:val="28"/>
          <w:szCs w:val="28"/>
        </w:rPr>
        <w:t>1.</w:t>
      </w:r>
      <w:r w:rsidRPr="00630D45">
        <w:rPr>
          <w:sz w:val="28"/>
          <w:szCs w:val="28"/>
        </w:rPr>
        <w:t xml:space="preserve">Установить в пределах общего объема расходов, установленного </w:t>
      </w:r>
      <w:r>
        <w:rPr>
          <w:sz w:val="28"/>
          <w:szCs w:val="28"/>
        </w:rPr>
        <w:t>пунктами 1 и 2 настоящего Решения</w:t>
      </w:r>
      <w:r w:rsidRPr="00630D45">
        <w:rPr>
          <w:sz w:val="28"/>
          <w:szCs w:val="28"/>
        </w:rPr>
        <w:t>, распределение бюджетных ассигнований</w:t>
      </w:r>
      <w:r w:rsidR="0054279C">
        <w:rPr>
          <w:sz w:val="28"/>
          <w:szCs w:val="28"/>
        </w:rPr>
        <w:t>:</w:t>
      </w:r>
      <w:r w:rsidRPr="00630D45">
        <w:rPr>
          <w:sz w:val="28"/>
          <w:szCs w:val="28"/>
        </w:rPr>
        <w:t xml:space="preserve"> </w:t>
      </w:r>
      <w:r w:rsidR="0054279C">
        <w:rPr>
          <w:sz w:val="28"/>
          <w:szCs w:val="28"/>
        </w:rPr>
        <w:t xml:space="preserve">                       </w:t>
      </w:r>
    </w:p>
    <w:p w:rsidR="00DC29F5" w:rsidRPr="00630D45" w:rsidRDefault="0054279C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1) </w:t>
      </w:r>
      <w:r w:rsidRPr="00625939">
        <w:rPr>
          <w:sz w:val="28"/>
          <w:szCs w:val="28"/>
        </w:rPr>
        <w:t xml:space="preserve">по разделам, подразделам, целевым статьям (государственным программам и </w:t>
      </w:r>
      <w:proofErr w:type="spellStart"/>
      <w:r w:rsidRPr="00625939">
        <w:rPr>
          <w:sz w:val="28"/>
          <w:szCs w:val="28"/>
        </w:rPr>
        <w:t>непрограммным</w:t>
      </w:r>
      <w:proofErr w:type="spellEnd"/>
      <w:r w:rsidRPr="00625939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625939">
        <w:rPr>
          <w:sz w:val="28"/>
          <w:szCs w:val="28"/>
        </w:rPr>
        <w:t>видов расходов классификации расходов бюджетов</w:t>
      </w:r>
      <w:proofErr w:type="gramEnd"/>
      <w:r w:rsidRPr="00625939">
        <w:rPr>
          <w:sz w:val="28"/>
          <w:szCs w:val="28"/>
        </w:rPr>
        <w:t>:</w:t>
      </w:r>
    </w:p>
    <w:p w:rsidR="00DC29F5" w:rsidRPr="008D13BD" w:rsidRDefault="0054279C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C29F5" w:rsidRPr="008D13BD">
        <w:rPr>
          <w:sz w:val="28"/>
          <w:szCs w:val="28"/>
        </w:rPr>
        <w:t xml:space="preserve">) на </w:t>
      </w:r>
      <w:r w:rsidR="00344E36">
        <w:rPr>
          <w:sz w:val="28"/>
          <w:szCs w:val="28"/>
        </w:rPr>
        <w:t>2017</w:t>
      </w:r>
      <w:r w:rsidR="00DC29F5" w:rsidRPr="008D13BD">
        <w:rPr>
          <w:sz w:val="28"/>
          <w:szCs w:val="28"/>
        </w:rPr>
        <w:t xml:space="preserve"> год согласно таблице 1 приложения </w:t>
      </w:r>
      <w:r w:rsidR="00DC29F5">
        <w:rPr>
          <w:sz w:val="28"/>
          <w:szCs w:val="28"/>
        </w:rPr>
        <w:t>4</w:t>
      </w:r>
      <w:r w:rsidR="00DC29F5" w:rsidRPr="008D13BD">
        <w:rPr>
          <w:sz w:val="28"/>
          <w:szCs w:val="28"/>
        </w:rPr>
        <w:t xml:space="preserve"> к настоящему решению;</w:t>
      </w:r>
    </w:p>
    <w:p w:rsidR="00DC29F5" w:rsidRDefault="00DC29F5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AF3278">
        <w:rPr>
          <w:sz w:val="28"/>
          <w:szCs w:val="28"/>
        </w:rPr>
        <w:t xml:space="preserve"> </w:t>
      </w:r>
      <w:r w:rsidR="0054279C">
        <w:rPr>
          <w:sz w:val="28"/>
          <w:szCs w:val="28"/>
        </w:rPr>
        <w:t>б</w:t>
      </w:r>
      <w:r w:rsidRPr="007A18F8">
        <w:rPr>
          <w:sz w:val="28"/>
          <w:szCs w:val="28"/>
        </w:rPr>
        <w:t>) на 201</w:t>
      </w:r>
      <w:r w:rsidR="00344E36">
        <w:rPr>
          <w:sz w:val="28"/>
          <w:szCs w:val="28"/>
        </w:rPr>
        <w:t>8</w:t>
      </w:r>
      <w:r w:rsidRPr="007A18F8">
        <w:rPr>
          <w:sz w:val="28"/>
          <w:szCs w:val="28"/>
        </w:rPr>
        <w:t xml:space="preserve"> - </w:t>
      </w:r>
      <w:r w:rsidR="00344E36">
        <w:rPr>
          <w:sz w:val="28"/>
          <w:szCs w:val="28"/>
        </w:rPr>
        <w:t>2019</w:t>
      </w:r>
      <w:r w:rsidRPr="007A18F8">
        <w:rPr>
          <w:sz w:val="28"/>
          <w:szCs w:val="28"/>
        </w:rPr>
        <w:t xml:space="preserve"> годы согласно таблице 2 приложения </w:t>
      </w:r>
      <w:r>
        <w:rPr>
          <w:sz w:val="28"/>
          <w:szCs w:val="28"/>
        </w:rPr>
        <w:t>4</w:t>
      </w:r>
      <w:r w:rsidRPr="007A18F8">
        <w:rPr>
          <w:sz w:val="28"/>
          <w:szCs w:val="28"/>
        </w:rPr>
        <w:t xml:space="preserve"> к настоящему решению.</w:t>
      </w:r>
    </w:p>
    <w:p w:rsidR="00DC29F5" w:rsidRDefault="0054279C" w:rsidP="00BB0E4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F3278">
        <w:rPr>
          <w:sz w:val="28"/>
          <w:szCs w:val="28"/>
        </w:rPr>
        <w:t>2</w:t>
      </w:r>
      <w:r w:rsidR="00DC29F5">
        <w:rPr>
          <w:sz w:val="28"/>
          <w:szCs w:val="28"/>
        </w:rPr>
        <w:t xml:space="preserve">. </w:t>
      </w:r>
      <w:r w:rsidR="00DC29F5" w:rsidRPr="008D13BD">
        <w:rPr>
          <w:sz w:val="28"/>
          <w:szCs w:val="28"/>
        </w:rPr>
        <w:t xml:space="preserve">Утвердить ведомственную структуру расходов </w:t>
      </w:r>
      <w:r w:rsidR="00DC29F5">
        <w:rPr>
          <w:sz w:val="28"/>
          <w:szCs w:val="28"/>
        </w:rPr>
        <w:t>местного</w:t>
      </w:r>
      <w:r w:rsidR="00DC29F5" w:rsidRPr="008D13BD">
        <w:rPr>
          <w:sz w:val="28"/>
          <w:szCs w:val="28"/>
        </w:rPr>
        <w:t xml:space="preserve"> бюджета:</w:t>
      </w:r>
    </w:p>
    <w:p w:rsidR="00DC29F5" w:rsidRPr="008D13BD" w:rsidRDefault="0054279C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DC29F5" w:rsidRPr="008D13BD">
        <w:rPr>
          <w:sz w:val="28"/>
          <w:szCs w:val="28"/>
        </w:rPr>
        <w:t xml:space="preserve">) на </w:t>
      </w:r>
      <w:r w:rsidR="00344E36">
        <w:rPr>
          <w:sz w:val="28"/>
          <w:szCs w:val="28"/>
        </w:rPr>
        <w:t>2017</w:t>
      </w:r>
      <w:r w:rsidR="00DC29F5" w:rsidRPr="008D13BD">
        <w:rPr>
          <w:sz w:val="28"/>
          <w:szCs w:val="28"/>
        </w:rPr>
        <w:t xml:space="preserve"> год согласно таблице 1 приложения </w:t>
      </w:r>
      <w:r w:rsidR="00BB0E42">
        <w:rPr>
          <w:sz w:val="28"/>
          <w:szCs w:val="28"/>
        </w:rPr>
        <w:t>5</w:t>
      </w:r>
      <w:r w:rsidR="00DC29F5" w:rsidRPr="008D13BD">
        <w:rPr>
          <w:sz w:val="28"/>
          <w:szCs w:val="28"/>
        </w:rPr>
        <w:t xml:space="preserve"> к настоящему решению;</w:t>
      </w:r>
    </w:p>
    <w:p w:rsidR="00DC29F5" w:rsidRPr="008D13BD" w:rsidRDefault="00DC29F5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4279C">
        <w:rPr>
          <w:sz w:val="28"/>
          <w:szCs w:val="28"/>
        </w:rPr>
        <w:t xml:space="preserve"> б</w:t>
      </w:r>
      <w:r w:rsidRPr="007A18F8">
        <w:rPr>
          <w:sz w:val="28"/>
          <w:szCs w:val="28"/>
        </w:rPr>
        <w:t>) на 201</w:t>
      </w:r>
      <w:r w:rsidR="00344E36">
        <w:rPr>
          <w:sz w:val="28"/>
          <w:szCs w:val="28"/>
        </w:rPr>
        <w:t>8</w:t>
      </w:r>
      <w:r w:rsidRPr="007A18F8">
        <w:rPr>
          <w:sz w:val="28"/>
          <w:szCs w:val="28"/>
        </w:rPr>
        <w:t xml:space="preserve"> - </w:t>
      </w:r>
      <w:r w:rsidR="00344E36">
        <w:rPr>
          <w:sz w:val="28"/>
          <w:szCs w:val="28"/>
        </w:rPr>
        <w:t>2019</w:t>
      </w:r>
      <w:r w:rsidRPr="007A18F8">
        <w:rPr>
          <w:sz w:val="28"/>
          <w:szCs w:val="28"/>
        </w:rPr>
        <w:t xml:space="preserve"> годы согласно таблице 2 приложения </w:t>
      </w:r>
      <w:r w:rsidR="00BB0E42">
        <w:rPr>
          <w:sz w:val="28"/>
          <w:szCs w:val="28"/>
        </w:rPr>
        <w:t>5</w:t>
      </w:r>
      <w:r w:rsidRPr="007A18F8">
        <w:rPr>
          <w:sz w:val="28"/>
          <w:szCs w:val="28"/>
        </w:rPr>
        <w:t xml:space="preserve"> к настоящему решению.</w:t>
      </w:r>
    </w:p>
    <w:p w:rsidR="00DC29F5" w:rsidRPr="00D96F43" w:rsidRDefault="00DC29F5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AF3278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615C51">
        <w:rPr>
          <w:sz w:val="28"/>
          <w:szCs w:val="28"/>
        </w:rPr>
        <w:t>Установить общий объем бюджетных ассигнований, направляемых</w:t>
      </w:r>
      <w:r w:rsidRPr="00D96F43">
        <w:rPr>
          <w:sz w:val="28"/>
          <w:szCs w:val="28"/>
        </w:rPr>
        <w:t xml:space="preserve"> на исполнение публичных нормативных обязательств, на </w:t>
      </w:r>
      <w:r w:rsidR="00344E36">
        <w:rPr>
          <w:sz w:val="28"/>
          <w:szCs w:val="28"/>
        </w:rPr>
        <w:t>2017</w:t>
      </w:r>
      <w:r w:rsidRPr="00D96F43">
        <w:rPr>
          <w:sz w:val="28"/>
          <w:szCs w:val="28"/>
        </w:rPr>
        <w:t xml:space="preserve"> год в сумме </w:t>
      </w:r>
      <w:r w:rsidR="00337FE7">
        <w:rPr>
          <w:sz w:val="28"/>
          <w:szCs w:val="28"/>
        </w:rPr>
        <w:t>157</w:t>
      </w:r>
      <w:r>
        <w:rPr>
          <w:sz w:val="28"/>
          <w:szCs w:val="28"/>
        </w:rPr>
        <w:t>.</w:t>
      </w:r>
      <w:r w:rsidR="005B01B2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Pr="003E29F8">
        <w:rPr>
          <w:sz w:val="28"/>
          <w:szCs w:val="28"/>
        </w:rPr>
        <w:t>тыс</w:t>
      </w:r>
      <w:r w:rsidRPr="00D96F43">
        <w:rPr>
          <w:sz w:val="28"/>
          <w:szCs w:val="28"/>
        </w:rPr>
        <w:t xml:space="preserve">. рублей, на </w:t>
      </w:r>
      <w:r>
        <w:rPr>
          <w:sz w:val="28"/>
          <w:szCs w:val="28"/>
        </w:rPr>
        <w:t>201</w:t>
      </w:r>
      <w:r w:rsidR="00DF4455">
        <w:rPr>
          <w:sz w:val="28"/>
          <w:szCs w:val="28"/>
        </w:rPr>
        <w:t>8</w:t>
      </w:r>
      <w:r w:rsidRPr="00D96F43">
        <w:rPr>
          <w:sz w:val="28"/>
          <w:szCs w:val="28"/>
        </w:rPr>
        <w:t xml:space="preserve"> год в сумме </w:t>
      </w:r>
      <w:r w:rsidR="005B01B2">
        <w:rPr>
          <w:sz w:val="28"/>
          <w:szCs w:val="28"/>
        </w:rPr>
        <w:t>66</w:t>
      </w:r>
      <w:r w:rsidR="001A611F">
        <w:rPr>
          <w:sz w:val="28"/>
          <w:szCs w:val="28"/>
        </w:rPr>
        <w:t>.</w:t>
      </w:r>
      <w:r w:rsidR="005B01B2">
        <w:rPr>
          <w:sz w:val="28"/>
          <w:szCs w:val="28"/>
        </w:rPr>
        <w:t>0</w:t>
      </w:r>
      <w:r w:rsidR="001A611F">
        <w:rPr>
          <w:sz w:val="28"/>
          <w:szCs w:val="28"/>
        </w:rPr>
        <w:t xml:space="preserve"> </w:t>
      </w:r>
      <w:r w:rsidRPr="00D96F43">
        <w:rPr>
          <w:sz w:val="28"/>
          <w:szCs w:val="28"/>
        </w:rPr>
        <w:t xml:space="preserve">тыс. рублей и на </w:t>
      </w:r>
      <w:r w:rsidR="00344E36">
        <w:rPr>
          <w:sz w:val="28"/>
          <w:szCs w:val="28"/>
        </w:rPr>
        <w:t>2019</w:t>
      </w:r>
      <w:r>
        <w:rPr>
          <w:sz w:val="28"/>
          <w:szCs w:val="28"/>
        </w:rPr>
        <w:t xml:space="preserve"> </w:t>
      </w:r>
      <w:r w:rsidRPr="00D96F43">
        <w:rPr>
          <w:sz w:val="28"/>
          <w:szCs w:val="28"/>
        </w:rPr>
        <w:t xml:space="preserve">год в </w:t>
      </w:r>
      <w:r w:rsidRPr="003E29F8">
        <w:rPr>
          <w:sz w:val="28"/>
          <w:szCs w:val="28"/>
        </w:rPr>
        <w:t xml:space="preserve">сумме </w:t>
      </w:r>
      <w:r w:rsidR="005B01B2">
        <w:rPr>
          <w:sz w:val="28"/>
          <w:szCs w:val="28"/>
        </w:rPr>
        <w:t>66</w:t>
      </w:r>
      <w:r w:rsidR="001A611F">
        <w:rPr>
          <w:sz w:val="28"/>
          <w:szCs w:val="28"/>
        </w:rPr>
        <w:t>.</w:t>
      </w:r>
      <w:r w:rsidR="005B01B2">
        <w:rPr>
          <w:sz w:val="28"/>
          <w:szCs w:val="28"/>
        </w:rPr>
        <w:t>0</w:t>
      </w:r>
      <w:r w:rsidR="001A611F">
        <w:rPr>
          <w:sz w:val="28"/>
          <w:szCs w:val="28"/>
        </w:rPr>
        <w:t xml:space="preserve"> </w:t>
      </w:r>
      <w:r w:rsidRPr="00D96F43">
        <w:rPr>
          <w:sz w:val="28"/>
          <w:szCs w:val="28"/>
        </w:rPr>
        <w:t>тыс. рублей.</w:t>
      </w:r>
    </w:p>
    <w:p w:rsidR="00DC29F5" w:rsidRPr="00D96F43" w:rsidRDefault="00DC29F5" w:rsidP="00DC29F5">
      <w:pPr>
        <w:tabs>
          <w:tab w:val="left" w:pos="84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278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D96F43">
        <w:rPr>
          <w:sz w:val="28"/>
          <w:szCs w:val="28"/>
        </w:rPr>
        <w:t xml:space="preserve">Утвердить перечень публичных нормативных обязательств, подлежащих исполнению за счет средств </w:t>
      </w:r>
      <w:r>
        <w:rPr>
          <w:sz w:val="28"/>
          <w:szCs w:val="28"/>
        </w:rPr>
        <w:t>местного</w:t>
      </w:r>
      <w:r w:rsidRPr="00D96F43">
        <w:rPr>
          <w:sz w:val="28"/>
          <w:szCs w:val="28"/>
        </w:rPr>
        <w:t xml:space="preserve"> бюджета:</w:t>
      </w:r>
    </w:p>
    <w:p w:rsidR="00DC29F5" w:rsidRPr="00D96F43" w:rsidRDefault="00DC29F5" w:rsidP="00DC29F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27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96F43">
        <w:rPr>
          <w:sz w:val="28"/>
          <w:szCs w:val="28"/>
        </w:rPr>
        <w:t xml:space="preserve">1) на </w:t>
      </w:r>
      <w:r w:rsidR="00344E36">
        <w:rPr>
          <w:sz w:val="28"/>
          <w:szCs w:val="28"/>
        </w:rPr>
        <w:t>2017</w:t>
      </w:r>
      <w:r w:rsidRPr="00D96F43">
        <w:rPr>
          <w:sz w:val="28"/>
          <w:szCs w:val="28"/>
        </w:rPr>
        <w:t xml:space="preserve"> год согласно </w:t>
      </w:r>
      <w:r>
        <w:rPr>
          <w:sz w:val="28"/>
          <w:szCs w:val="28"/>
        </w:rPr>
        <w:t>таблице 1</w:t>
      </w:r>
      <w:r w:rsidRPr="00D96F43">
        <w:rPr>
          <w:sz w:val="28"/>
          <w:szCs w:val="28"/>
        </w:rPr>
        <w:t xml:space="preserve"> приложения </w:t>
      </w:r>
      <w:r w:rsidR="00BB0E42">
        <w:rPr>
          <w:sz w:val="28"/>
          <w:szCs w:val="28"/>
        </w:rPr>
        <w:t>6</w:t>
      </w:r>
      <w:r w:rsidRPr="00D96F4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96F43">
        <w:rPr>
          <w:sz w:val="28"/>
          <w:szCs w:val="28"/>
        </w:rPr>
        <w:t>;</w:t>
      </w:r>
    </w:p>
    <w:p w:rsidR="00DC29F5" w:rsidRPr="00D96F43" w:rsidRDefault="00DC29F5" w:rsidP="00DC29F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F3278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D96F43">
        <w:rPr>
          <w:sz w:val="28"/>
          <w:szCs w:val="28"/>
        </w:rPr>
        <w:t xml:space="preserve">2) на </w:t>
      </w:r>
      <w:r>
        <w:rPr>
          <w:sz w:val="28"/>
          <w:szCs w:val="28"/>
        </w:rPr>
        <w:t>201</w:t>
      </w:r>
      <w:r w:rsidR="001A611F">
        <w:rPr>
          <w:sz w:val="28"/>
          <w:szCs w:val="28"/>
        </w:rPr>
        <w:t>8</w:t>
      </w:r>
      <w:r w:rsidRPr="00D96F43">
        <w:rPr>
          <w:sz w:val="28"/>
          <w:szCs w:val="28"/>
        </w:rPr>
        <w:t xml:space="preserve"> - </w:t>
      </w:r>
      <w:r w:rsidR="00344E36">
        <w:rPr>
          <w:sz w:val="28"/>
          <w:szCs w:val="28"/>
        </w:rPr>
        <w:t>2019</w:t>
      </w:r>
      <w:r w:rsidRPr="00D96F43">
        <w:rPr>
          <w:sz w:val="28"/>
          <w:szCs w:val="28"/>
        </w:rPr>
        <w:t xml:space="preserve"> годы согласно </w:t>
      </w:r>
      <w:r>
        <w:rPr>
          <w:sz w:val="28"/>
          <w:szCs w:val="28"/>
        </w:rPr>
        <w:t>таблице 2</w:t>
      </w:r>
      <w:r w:rsidRPr="00D96F43">
        <w:rPr>
          <w:sz w:val="28"/>
          <w:szCs w:val="28"/>
        </w:rPr>
        <w:t xml:space="preserve"> приложения </w:t>
      </w:r>
      <w:r w:rsidR="00BB0E42">
        <w:rPr>
          <w:sz w:val="28"/>
          <w:szCs w:val="28"/>
        </w:rPr>
        <w:t>6</w:t>
      </w:r>
      <w:r w:rsidRPr="00D96F43">
        <w:rPr>
          <w:sz w:val="28"/>
          <w:szCs w:val="28"/>
        </w:rPr>
        <w:t xml:space="preserve"> к настоящему </w:t>
      </w:r>
      <w:r>
        <w:rPr>
          <w:sz w:val="28"/>
          <w:szCs w:val="28"/>
        </w:rPr>
        <w:t>решению</w:t>
      </w:r>
      <w:r w:rsidRPr="00D96F43">
        <w:rPr>
          <w:sz w:val="28"/>
          <w:szCs w:val="28"/>
        </w:rPr>
        <w:t>.</w:t>
      </w:r>
    </w:p>
    <w:p w:rsidR="000D6106" w:rsidRDefault="002A475B" w:rsidP="000D6106">
      <w:pPr>
        <w:pStyle w:val="a4"/>
        <w:tabs>
          <w:tab w:val="left" w:pos="993"/>
          <w:tab w:val="left" w:pos="1170"/>
        </w:tabs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F3278">
        <w:rPr>
          <w:sz w:val="28"/>
          <w:szCs w:val="28"/>
        </w:rPr>
        <w:t xml:space="preserve">       5</w:t>
      </w:r>
      <w:r w:rsidRPr="002A475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proofErr w:type="gramStart"/>
      <w:r w:rsidRPr="002A475B">
        <w:rPr>
          <w:color w:val="000000"/>
          <w:sz w:val="28"/>
          <w:szCs w:val="28"/>
        </w:rPr>
        <w:t>Субсидии, в том числе гранты в форме субсидий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</w:t>
      </w:r>
      <w:r>
        <w:rPr>
          <w:color w:val="000000"/>
          <w:sz w:val="28"/>
          <w:szCs w:val="28"/>
        </w:rPr>
        <w:t xml:space="preserve"> </w:t>
      </w:r>
      <w:r w:rsidRPr="002A475B">
        <w:rPr>
          <w:color w:val="000000"/>
          <w:sz w:val="28"/>
          <w:szCs w:val="28"/>
        </w:rPr>
        <w:t xml:space="preserve">предоставляются в случаях, предусмотренных федеральным законодательством и (или)  законодательством Новосибирской области и (или) решением Совета депутатов </w:t>
      </w:r>
      <w:proofErr w:type="spellStart"/>
      <w:r w:rsidRPr="002A475B">
        <w:rPr>
          <w:color w:val="000000"/>
          <w:sz w:val="28"/>
          <w:szCs w:val="28"/>
        </w:rPr>
        <w:t>Ускюльского</w:t>
      </w:r>
      <w:proofErr w:type="spellEnd"/>
      <w:r w:rsidRPr="002A475B">
        <w:rPr>
          <w:color w:val="000000"/>
          <w:sz w:val="28"/>
          <w:szCs w:val="28"/>
        </w:rPr>
        <w:t xml:space="preserve"> сельсовета Татарского района Новосибирской области, и в пределах бюджетных ассигнований, предусмотренных ведомственной структурой расходов местного  бюджета</w:t>
      </w:r>
      <w:proofErr w:type="gramEnd"/>
      <w:r w:rsidRPr="002A475B">
        <w:rPr>
          <w:color w:val="000000"/>
          <w:sz w:val="28"/>
          <w:szCs w:val="28"/>
        </w:rPr>
        <w:t xml:space="preserve">  на </w:t>
      </w:r>
      <w:r w:rsidR="00344E36">
        <w:rPr>
          <w:color w:val="000000"/>
          <w:sz w:val="28"/>
          <w:szCs w:val="28"/>
        </w:rPr>
        <w:t>2017</w:t>
      </w:r>
      <w:r w:rsidRPr="002A475B">
        <w:rPr>
          <w:color w:val="000000"/>
          <w:sz w:val="28"/>
          <w:szCs w:val="28"/>
        </w:rPr>
        <w:t xml:space="preserve"> год и на 201</w:t>
      </w:r>
      <w:r w:rsidR="001A611F">
        <w:rPr>
          <w:color w:val="000000"/>
          <w:sz w:val="28"/>
          <w:szCs w:val="28"/>
        </w:rPr>
        <w:t>8</w:t>
      </w:r>
      <w:r w:rsidRPr="002A475B">
        <w:rPr>
          <w:color w:val="000000"/>
          <w:sz w:val="28"/>
          <w:szCs w:val="28"/>
        </w:rPr>
        <w:t xml:space="preserve"> – </w:t>
      </w:r>
      <w:r w:rsidR="00344E36">
        <w:rPr>
          <w:color w:val="000000"/>
          <w:sz w:val="28"/>
          <w:szCs w:val="28"/>
        </w:rPr>
        <w:t>2019</w:t>
      </w:r>
      <w:r w:rsidRPr="002A475B">
        <w:rPr>
          <w:color w:val="000000"/>
          <w:sz w:val="28"/>
          <w:szCs w:val="28"/>
        </w:rPr>
        <w:t xml:space="preserve"> годы по соответствующим целевым статьям и виду расходов согласно приложению 5 к </w:t>
      </w:r>
      <w:r w:rsidRPr="002A475B">
        <w:rPr>
          <w:sz w:val="28"/>
          <w:szCs w:val="28"/>
        </w:rPr>
        <w:t xml:space="preserve">настоящему решению, в порядке, установленном </w:t>
      </w:r>
      <w:r w:rsidRPr="002A475B">
        <w:rPr>
          <w:color w:val="000000"/>
          <w:sz w:val="28"/>
          <w:szCs w:val="28"/>
        </w:rPr>
        <w:t xml:space="preserve">администрацией </w:t>
      </w:r>
      <w:proofErr w:type="spellStart"/>
      <w:r w:rsidRPr="002A475B">
        <w:rPr>
          <w:color w:val="000000"/>
          <w:sz w:val="28"/>
          <w:szCs w:val="28"/>
        </w:rPr>
        <w:t>Ускюльского</w:t>
      </w:r>
      <w:proofErr w:type="spellEnd"/>
      <w:r w:rsidRPr="002A475B">
        <w:rPr>
          <w:color w:val="000000"/>
          <w:sz w:val="28"/>
          <w:szCs w:val="28"/>
        </w:rPr>
        <w:t xml:space="preserve"> сельсовета Татарского района Новосибирской области.</w:t>
      </w:r>
    </w:p>
    <w:p w:rsidR="00696FBE" w:rsidRPr="00625939" w:rsidRDefault="00AF3278" w:rsidP="00696F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29F5" w:rsidRPr="008D13BD">
        <w:rPr>
          <w:sz w:val="28"/>
          <w:szCs w:val="28"/>
        </w:rPr>
        <w:t xml:space="preserve">. </w:t>
      </w:r>
      <w:proofErr w:type="gramStart"/>
      <w:r w:rsidR="00696FBE" w:rsidRPr="00625939">
        <w:rPr>
          <w:sz w:val="28"/>
          <w:szCs w:val="28"/>
        </w:rPr>
        <w:t xml:space="preserve">Установить, что в </w:t>
      </w:r>
      <w:r w:rsidR="00344E36">
        <w:rPr>
          <w:sz w:val="28"/>
          <w:szCs w:val="28"/>
        </w:rPr>
        <w:t>201</w:t>
      </w:r>
      <w:r w:rsidR="001A611F">
        <w:rPr>
          <w:sz w:val="28"/>
          <w:szCs w:val="28"/>
        </w:rPr>
        <w:t>8</w:t>
      </w:r>
      <w:r w:rsidR="00696FBE" w:rsidRPr="00625939">
        <w:rPr>
          <w:sz w:val="28"/>
          <w:szCs w:val="28"/>
        </w:rPr>
        <w:t xml:space="preserve"> - </w:t>
      </w:r>
      <w:r w:rsidR="00344E36">
        <w:rPr>
          <w:sz w:val="28"/>
          <w:szCs w:val="28"/>
        </w:rPr>
        <w:t>2019</w:t>
      </w:r>
      <w:r w:rsidR="00696FBE" w:rsidRPr="00625939">
        <w:rPr>
          <w:sz w:val="28"/>
          <w:szCs w:val="28"/>
        </w:rPr>
        <w:t xml:space="preserve"> годах за счет средств </w:t>
      </w:r>
      <w:r w:rsidR="00696FBE">
        <w:rPr>
          <w:sz w:val="28"/>
          <w:szCs w:val="28"/>
        </w:rPr>
        <w:t>местного</w:t>
      </w:r>
      <w:r w:rsidR="00696FBE" w:rsidRPr="00625939">
        <w:rPr>
          <w:sz w:val="28"/>
          <w:szCs w:val="28"/>
        </w:rPr>
        <w:t xml:space="preserve"> бюджета оказываются </w:t>
      </w:r>
      <w:r w:rsidR="00696FBE">
        <w:rPr>
          <w:sz w:val="28"/>
          <w:szCs w:val="28"/>
        </w:rPr>
        <w:t>муниципальные</w:t>
      </w:r>
      <w:r w:rsidR="00696FBE" w:rsidRPr="00625939">
        <w:rPr>
          <w:sz w:val="28"/>
          <w:szCs w:val="28"/>
        </w:rPr>
        <w:t xml:space="preserve"> услуги (выполняются работы) в соответствии с ведомственным перечн</w:t>
      </w:r>
      <w:r w:rsidR="00696FBE">
        <w:rPr>
          <w:sz w:val="28"/>
          <w:szCs w:val="28"/>
        </w:rPr>
        <w:t>е</w:t>
      </w:r>
      <w:r w:rsidR="00696FBE" w:rsidRPr="00625939">
        <w:rPr>
          <w:sz w:val="28"/>
          <w:szCs w:val="28"/>
        </w:rPr>
        <w:t xml:space="preserve">м </w:t>
      </w:r>
      <w:r w:rsidR="00696FBE">
        <w:rPr>
          <w:sz w:val="28"/>
          <w:szCs w:val="28"/>
        </w:rPr>
        <w:t>муниципальных</w:t>
      </w:r>
      <w:r w:rsidR="00696FBE" w:rsidRPr="00625939">
        <w:rPr>
          <w:sz w:val="28"/>
          <w:szCs w:val="28"/>
        </w:rPr>
        <w:t xml:space="preserve"> услуг (работ), утвержденным </w:t>
      </w:r>
      <w:r w:rsidR="00E9330D">
        <w:rPr>
          <w:sz w:val="28"/>
          <w:szCs w:val="28"/>
        </w:rPr>
        <w:t xml:space="preserve">администрацией </w:t>
      </w:r>
      <w:proofErr w:type="spellStart"/>
      <w:r w:rsidR="00E9330D">
        <w:rPr>
          <w:sz w:val="28"/>
          <w:szCs w:val="28"/>
        </w:rPr>
        <w:t>Ускюльского</w:t>
      </w:r>
      <w:proofErr w:type="spellEnd"/>
      <w:r w:rsidR="00E9330D">
        <w:rPr>
          <w:sz w:val="28"/>
          <w:szCs w:val="28"/>
        </w:rPr>
        <w:t xml:space="preserve"> сельсовета </w:t>
      </w:r>
      <w:r w:rsidR="005950EF">
        <w:rPr>
          <w:sz w:val="28"/>
          <w:szCs w:val="28"/>
        </w:rPr>
        <w:t>Т</w:t>
      </w:r>
      <w:r w:rsidR="00E9330D">
        <w:rPr>
          <w:sz w:val="28"/>
          <w:szCs w:val="28"/>
        </w:rPr>
        <w:t>атарского района Новосибирской области</w:t>
      </w:r>
      <w:r w:rsidR="00696FBE" w:rsidRPr="00625939">
        <w:rPr>
          <w:sz w:val="28"/>
          <w:szCs w:val="28"/>
        </w:rPr>
        <w:t>, осуществляющ</w:t>
      </w:r>
      <w:r w:rsidR="00E9330D">
        <w:rPr>
          <w:sz w:val="28"/>
          <w:szCs w:val="28"/>
        </w:rPr>
        <w:t>ей</w:t>
      </w:r>
      <w:r w:rsidR="00696FBE" w:rsidRPr="00625939">
        <w:rPr>
          <w:sz w:val="28"/>
          <w:szCs w:val="28"/>
        </w:rPr>
        <w:t xml:space="preserve"> функции и полномочия учредителя </w:t>
      </w:r>
      <w:r w:rsidR="00696FBE">
        <w:rPr>
          <w:sz w:val="28"/>
          <w:szCs w:val="28"/>
        </w:rPr>
        <w:t>муниципальных</w:t>
      </w:r>
      <w:r w:rsidR="00696FBE" w:rsidRPr="00625939">
        <w:rPr>
          <w:sz w:val="28"/>
          <w:szCs w:val="28"/>
        </w:rPr>
        <w:t xml:space="preserve"> бюджетных и автономных учреждений, а также главным распорядител</w:t>
      </w:r>
      <w:r w:rsidR="00696FBE">
        <w:rPr>
          <w:sz w:val="28"/>
          <w:szCs w:val="28"/>
        </w:rPr>
        <w:t>е</w:t>
      </w:r>
      <w:r w:rsidR="00696FBE" w:rsidRPr="00625939">
        <w:rPr>
          <w:sz w:val="28"/>
          <w:szCs w:val="28"/>
        </w:rPr>
        <w:t xml:space="preserve">м средств </w:t>
      </w:r>
      <w:r w:rsidR="00696FBE">
        <w:rPr>
          <w:sz w:val="28"/>
          <w:szCs w:val="28"/>
        </w:rPr>
        <w:t>местного</w:t>
      </w:r>
      <w:r w:rsidR="00696FBE" w:rsidRPr="00625939">
        <w:rPr>
          <w:sz w:val="28"/>
          <w:szCs w:val="28"/>
        </w:rPr>
        <w:t xml:space="preserve"> бюджета, принявшим решение о формировании </w:t>
      </w:r>
      <w:r w:rsidR="00696FBE">
        <w:rPr>
          <w:sz w:val="28"/>
          <w:szCs w:val="28"/>
        </w:rPr>
        <w:t>муниципального</w:t>
      </w:r>
      <w:r w:rsidR="00696FBE" w:rsidRPr="00625939">
        <w:rPr>
          <w:sz w:val="28"/>
          <w:szCs w:val="28"/>
        </w:rPr>
        <w:t xml:space="preserve"> задания в отношении подведомственных </w:t>
      </w:r>
      <w:r w:rsidR="00696FBE">
        <w:rPr>
          <w:sz w:val="28"/>
          <w:szCs w:val="28"/>
        </w:rPr>
        <w:t>учреждений</w:t>
      </w:r>
      <w:r w:rsidR="00696FBE" w:rsidRPr="00625939">
        <w:rPr>
          <w:sz w:val="28"/>
          <w:szCs w:val="28"/>
        </w:rPr>
        <w:t>, и</w:t>
      </w:r>
      <w:proofErr w:type="gramEnd"/>
      <w:r w:rsidR="00696FBE" w:rsidRPr="00625939">
        <w:rPr>
          <w:sz w:val="28"/>
          <w:szCs w:val="28"/>
        </w:rPr>
        <w:t xml:space="preserve"> нормативных затрат на оказание муниципальных услуг (выполнение работ), </w:t>
      </w:r>
      <w:proofErr w:type="gramStart"/>
      <w:r w:rsidR="00696FBE" w:rsidRPr="00625939">
        <w:rPr>
          <w:sz w:val="28"/>
          <w:szCs w:val="28"/>
        </w:rPr>
        <w:t>утвержденными</w:t>
      </w:r>
      <w:proofErr w:type="gramEnd"/>
      <w:r w:rsidR="00696FBE" w:rsidRPr="00625939">
        <w:rPr>
          <w:sz w:val="28"/>
          <w:szCs w:val="28"/>
        </w:rPr>
        <w:t xml:space="preserve"> </w:t>
      </w:r>
      <w:r w:rsidR="005950EF">
        <w:rPr>
          <w:sz w:val="28"/>
          <w:szCs w:val="28"/>
        </w:rPr>
        <w:t xml:space="preserve">администрацией </w:t>
      </w:r>
      <w:proofErr w:type="spellStart"/>
      <w:r w:rsidR="005950EF">
        <w:rPr>
          <w:sz w:val="28"/>
          <w:szCs w:val="28"/>
        </w:rPr>
        <w:t>Ускюльского</w:t>
      </w:r>
      <w:proofErr w:type="spellEnd"/>
      <w:r w:rsidR="005950EF">
        <w:rPr>
          <w:sz w:val="28"/>
          <w:szCs w:val="28"/>
        </w:rPr>
        <w:t xml:space="preserve"> сельсовета Татарского района Новосибирской области</w:t>
      </w:r>
      <w:r w:rsidR="00696FBE" w:rsidRPr="00625939">
        <w:rPr>
          <w:sz w:val="28"/>
          <w:szCs w:val="28"/>
        </w:rPr>
        <w:t>. Оказание муниципальных услуг (выполнение работ) осуществляется в соответствии с муниципальны</w:t>
      </w:r>
      <w:r w:rsidR="00696FBE">
        <w:rPr>
          <w:sz w:val="28"/>
          <w:szCs w:val="28"/>
        </w:rPr>
        <w:t>м</w:t>
      </w:r>
      <w:r w:rsidR="00696FBE" w:rsidRPr="00625939">
        <w:rPr>
          <w:sz w:val="28"/>
          <w:szCs w:val="28"/>
        </w:rPr>
        <w:t xml:space="preserve"> заданием, сформированным в порядке, установленном </w:t>
      </w:r>
      <w:r w:rsidR="00E9330D">
        <w:rPr>
          <w:sz w:val="28"/>
          <w:szCs w:val="28"/>
        </w:rPr>
        <w:t xml:space="preserve">администрацией </w:t>
      </w:r>
      <w:proofErr w:type="spellStart"/>
      <w:r w:rsidR="00E9330D">
        <w:rPr>
          <w:sz w:val="28"/>
          <w:szCs w:val="28"/>
        </w:rPr>
        <w:t>Ускюльского</w:t>
      </w:r>
      <w:proofErr w:type="spellEnd"/>
      <w:r w:rsidR="00E9330D">
        <w:rPr>
          <w:sz w:val="28"/>
          <w:szCs w:val="28"/>
        </w:rPr>
        <w:t xml:space="preserve"> сельсовета Татарского района </w:t>
      </w:r>
      <w:r w:rsidR="00696FBE" w:rsidRPr="00625939">
        <w:rPr>
          <w:sz w:val="28"/>
          <w:szCs w:val="28"/>
        </w:rPr>
        <w:t>Новосибирской области.</w:t>
      </w:r>
    </w:p>
    <w:p w:rsidR="00DC29F5" w:rsidRDefault="00AF3278" w:rsidP="00696FBE">
      <w:pPr>
        <w:pStyle w:val="a4"/>
        <w:tabs>
          <w:tab w:val="left" w:pos="993"/>
          <w:tab w:val="left" w:pos="117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C29F5" w:rsidRPr="008D13BD">
        <w:rPr>
          <w:sz w:val="28"/>
          <w:szCs w:val="28"/>
        </w:rPr>
        <w:t>. </w:t>
      </w:r>
      <w:proofErr w:type="gramStart"/>
      <w:r w:rsidR="00DC29F5" w:rsidRPr="008D13BD">
        <w:rPr>
          <w:sz w:val="28"/>
          <w:szCs w:val="28"/>
        </w:rPr>
        <w:t xml:space="preserve">Заключение и оплата </w:t>
      </w:r>
      <w:r w:rsidR="00DC29F5" w:rsidRPr="009F44D8">
        <w:rPr>
          <w:sz w:val="28"/>
          <w:szCs w:val="28"/>
        </w:rPr>
        <w:t>муниципальными казенными учреждениями</w:t>
      </w:r>
      <w:r w:rsidR="00DC29F5">
        <w:rPr>
          <w:sz w:val="28"/>
          <w:szCs w:val="28"/>
        </w:rPr>
        <w:t xml:space="preserve">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района Новосибирской области, </w:t>
      </w:r>
      <w:r w:rsidR="00DC29F5" w:rsidRPr="008D13BD">
        <w:rPr>
          <w:sz w:val="28"/>
          <w:szCs w:val="28"/>
        </w:rPr>
        <w:t xml:space="preserve">муниципальными бюджетными учреждениями, муниципальными автономными учреждениями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района Новосибирской области</w:t>
      </w:r>
      <w:r w:rsidR="00DC29F5" w:rsidRPr="008D13BD">
        <w:rPr>
          <w:sz w:val="28"/>
          <w:szCs w:val="28"/>
        </w:rPr>
        <w:t xml:space="preserve">, </w:t>
      </w:r>
      <w:r w:rsidR="00DC29F5" w:rsidRPr="009F44D8">
        <w:rPr>
          <w:sz w:val="28"/>
          <w:szCs w:val="28"/>
        </w:rPr>
        <w:t xml:space="preserve">органами муниципальной власти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района Новосибирской области</w:t>
      </w:r>
      <w:r w:rsidR="00DC29F5" w:rsidRPr="009F44D8">
        <w:rPr>
          <w:sz w:val="28"/>
          <w:szCs w:val="28"/>
        </w:rPr>
        <w:t xml:space="preserve"> договоров</w:t>
      </w:r>
      <w:r w:rsidR="00DC29F5">
        <w:rPr>
          <w:sz w:val="28"/>
          <w:szCs w:val="28"/>
        </w:rPr>
        <w:t xml:space="preserve"> </w:t>
      </w:r>
      <w:r w:rsidR="00DC29F5" w:rsidRPr="007B722D">
        <w:rPr>
          <w:sz w:val="28"/>
          <w:szCs w:val="28"/>
        </w:rPr>
        <w:t xml:space="preserve">(муниципальных контрактов), исполнение которых осуществляется за счет средств </w:t>
      </w:r>
      <w:r w:rsidR="00DC29F5">
        <w:rPr>
          <w:sz w:val="28"/>
          <w:szCs w:val="28"/>
        </w:rPr>
        <w:t>местного</w:t>
      </w:r>
      <w:r w:rsidR="00DC29F5" w:rsidRPr="008D13BD">
        <w:rPr>
          <w:sz w:val="28"/>
          <w:szCs w:val="28"/>
        </w:rPr>
        <w:t xml:space="preserve"> бюджета, производятся в пределах </w:t>
      </w:r>
      <w:r w:rsidR="00DC29F5">
        <w:rPr>
          <w:sz w:val="28"/>
          <w:szCs w:val="28"/>
        </w:rPr>
        <w:t xml:space="preserve">доведенных </w:t>
      </w:r>
      <w:r w:rsidR="00DC29F5" w:rsidRPr="008D13BD">
        <w:rPr>
          <w:sz w:val="28"/>
          <w:szCs w:val="28"/>
        </w:rPr>
        <w:t xml:space="preserve">им лимитов бюджетных обязательств в </w:t>
      </w:r>
      <w:r w:rsidR="00DC29F5" w:rsidRPr="008D13BD">
        <w:rPr>
          <w:sz w:val="28"/>
          <w:szCs w:val="28"/>
        </w:rPr>
        <w:lastRenderedPageBreak/>
        <w:t>соответствии с классификацией расходов бюджета и с</w:t>
      </w:r>
      <w:proofErr w:type="gramEnd"/>
      <w:r w:rsidR="00DC29F5" w:rsidRPr="008D13BD">
        <w:rPr>
          <w:sz w:val="28"/>
          <w:szCs w:val="28"/>
        </w:rPr>
        <w:t xml:space="preserve"> учетом принятых и неисполненных обязательств.</w:t>
      </w:r>
    </w:p>
    <w:p w:rsidR="009D4844" w:rsidRDefault="009D4844" w:rsidP="009D484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6</w:t>
      </w:r>
      <w:r w:rsidRPr="00625939">
        <w:rPr>
          <w:b/>
          <w:bCs/>
          <w:sz w:val="28"/>
          <w:szCs w:val="28"/>
        </w:rPr>
        <w:t>.</w:t>
      </w:r>
      <w:r w:rsidRPr="00625939">
        <w:rPr>
          <w:b/>
          <w:bCs/>
          <w:sz w:val="28"/>
          <w:szCs w:val="28"/>
          <w:lang w:val="en-US"/>
        </w:rPr>
        <w:t> </w:t>
      </w:r>
      <w:r w:rsidRPr="00625939">
        <w:rPr>
          <w:b/>
          <w:bCs/>
          <w:sz w:val="28"/>
          <w:szCs w:val="28"/>
        </w:rPr>
        <w:t>Особенности заключения и оплаты договоров (</w:t>
      </w:r>
      <w:r>
        <w:rPr>
          <w:b/>
          <w:bCs/>
          <w:sz w:val="28"/>
          <w:szCs w:val="28"/>
        </w:rPr>
        <w:t>муниципальных</w:t>
      </w:r>
      <w:r w:rsidRPr="00625939">
        <w:rPr>
          <w:b/>
          <w:bCs/>
          <w:sz w:val="28"/>
          <w:szCs w:val="28"/>
        </w:rPr>
        <w:t xml:space="preserve"> контрактов)</w:t>
      </w:r>
    </w:p>
    <w:p w:rsidR="00434CB5" w:rsidRPr="00625939" w:rsidRDefault="00DC29F5" w:rsidP="00434C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061D9">
        <w:rPr>
          <w:sz w:val="28"/>
          <w:szCs w:val="28"/>
        </w:rPr>
        <w:t>1. </w:t>
      </w:r>
      <w:r w:rsidR="00434CB5" w:rsidRPr="00625939">
        <w:rPr>
          <w:sz w:val="28"/>
          <w:szCs w:val="28"/>
        </w:rPr>
        <w:t xml:space="preserve">Установить, что органы </w:t>
      </w:r>
      <w:r w:rsidR="00434CB5">
        <w:rPr>
          <w:sz w:val="28"/>
          <w:szCs w:val="28"/>
        </w:rPr>
        <w:t>муниципальной</w:t>
      </w:r>
      <w:r w:rsidR="00434CB5" w:rsidRPr="00625939">
        <w:rPr>
          <w:sz w:val="28"/>
          <w:szCs w:val="28"/>
        </w:rPr>
        <w:t xml:space="preserve"> власти</w:t>
      </w:r>
      <w:r w:rsidR="00331278">
        <w:rPr>
          <w:sz w:val="28"/>
          <w:szCs w:val="28"/>
        </w:rPr>
        <w:t xml:space="preserve"> </w:t>
      </w:r>
      <w:proofErr w:type="spellStart"/>
      <w:r w:rsidR="00331278">
        <w:rPr>
          <w:sz w:val="28"/>
          <w:szCs w:val="28"/>
        </w:rPr>
        <w:t>Ускюльского</w:t>
      </w:r>
      <w:proofErr w:type="spellEnd"/>
      <w:r w:rsidR="00331278">
        <w:rPr>
          <w:sz w:val="28"/>
          <w:szCs w:val="28"/>
        </w:rPr>
        <w:t xml:space="preserve"> сельсовета Татарского района</w:t>
      </w:r>
      <w:r w:rsidR="00434CB5" w:rsidRPr="00625939">
        <w:rPr>
          <w:sz w:val="28"/>
          <w:szCs w:val="28"/>
        </w:rPr>
        <w:t xml:space="preserve"> Новосибирской области, </w:t>
      </w:r>
      <w:r w:rsidR="00331278">
        <w:rPr>
          <w:sz w:val="28"/>
          <w:szCs w:val="28"/>
        </w:rPr>
        <w:t>муниципальные</w:t>
      </w:r>
      <w:r w:rsidR="00434CB5" w:rsidRPr="00625939">
        <w:rPr>
          <w:sz w:val="28"/>
          <w:szCs w:val="28"/>
        </w:rPr>
        <w:t xml:space="preserve"> учреждения</w:t>
      </w:r>
      <w:r w:rsidR="00331278" w:rsidRPr="00331278">
        <w:rPr>
          <w:sz w:val="28"/>
          <w:szCs w:val="28"/>
        </w:rPr>
        <w:t xml:space="preserve"> </w:t>
      </w:r>
      <w:proofErr w:type="spellStart"/>
      <w:r w:rsidR="00331278">
        <w:rPr>
          <w:sz w:val="28"/>
          <w:szCs w:val="28"/>
        </w:rPr>
        <w:t>Ускюльского</w:t>
      </w:r>
      <w:proofErr w:type="spellEnd"/>
      <w:r w:rsidR="00331278">
        <w:rPr>
          <w:sz w:val="28"/>
          <w:szCs w:val="28"/>
        </w:rPr>
        <w:t xml:space="preserve"> сельсовета Татарского района</w:t>
      </w:r>
      <w:r w:rsidR="00434CB5" w:rsidRPr="00625939">
        <w:rPr>
          <w:sz w:val="28"/>
          <w:szCs w:val="28"/>
        </w:rPr>
        <w:t xml:space="preserve"> Новосибирской области при заключении договоров (</w:t>
      </w:r>
      <w:r w:rsidR="00331278">
        <w:rPr>
          <w:sz w:val="28"/>
          <w:szCs w:val="28"/>
        </w:rPr>
        <w:t>муниципальных</w:t>
      </w:r>
      <w:r w:rsidR="00434CB5" w:rsidRPr="00625939">
        <w:rPr>
          <w:sz w:val="28"/>
          <w:szCs w:val="28"/>
        </w:rPr>
        <w:t xml:space="preserve"> контрактов) вправе предусматривать авансовые платежи:</w:t>
      </w:r>
    </w:p>
    <w:p w:rsidR="00DC29F5" w:rsidRDefault="00DC29F5" w:rsidP="001A05F5">
      <w:pPr>
        <w:ind w:firstLine="840"/>
        <w:rPr>
          <w:sz w:val="28"/>
          <w:szCs w:val="28"/>
        </w:rPr>
      </w:pPr>
      <w:r w:rsidRPr="008D13BD">
        <w:rPr>
          <w:sz w:val="28"/>
          <w:szCs w:val="28"/>
        </w:rPr>
        <w:t>1.1) в размере 100 процентов суммы договора (</w:t>
      </w:r>
      <w:r w:rsidRPr="00B8681B">
        <w:rPr>
          <w:sz w:val="28"/>
          <w:szCs w:val="28"/>
        </w:rPr>
        <w:t>муниципального</w:t>
      </w:r>
      <w:r w:rsidR="002A475B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контракта) - по договорам (</w:t>
      </w:r>
      <w:r w:rsidRPr="00B8681B">
        <w:rPr>
          <w:sz w:val="28"/>
          <w:szCs w:val="28"/>
        </w:rPr>
        <w:t>муниципальным</w:t>
      </w:r>
      <w:r w:rsidR="002A475B"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>контрактам)</w:t>
      </w:r>
      <w:r>
        <w:rPr>
          <w:sz w:val="28"/>
          <w:szCs w:val="28"/>
        </w:rPr>
        <w:t>:</w:t>
      </w:r>
    </w:p>
    <w:p w:rsidR="00DC29F5" w:rsidRDefault="00DC29F5" w:rsidP="001A05F5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8D13BD">
        <w:rPr>
          <w:sz w:val="28"/>
          <w:szCs w:val="28"/>
        </w:rPr>
        <w:t>о предоставлении услуг связи</w:t>
      </w:r>
      <w:r>
        <w:rPr>
          <w:sz w:val="28"/>
          <w:szCs w:val="28"/>
        </w:rPr>
        <w:t xml:space="preserve">, </w:t>
      </w:r>
      <w:r w:rsidRPr="007B722D">
        <w:rPr>
          <w:sz w:val="28"/>
          <w:szCs w:val="28"/>
        </w:rPr>
        <w:t>услуг проживания в гостиницах;</w:t>
      </w:r>
    </w:p>
    <w:p w:rsidR="00DC29F5" w:rsidRDefault="00DC29F5" w:rsidP="001A05F5">
      <w:pPr>
        <w:ind w:firstLine="84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8D13BD">
        <w:rPr>
          <w:sz w:val="28"/>
          <w:szCs w:val="28"/>
        </w:rPr>
        <w:t>о подписке на печатн</w:t>
      </w:r>
      <w:r>
        <w:rPr>
          <w:sz w:val="28"/>
          <w:szCs w:val="28"/>
        </w:rPr>
        <w:t>ые издания и об их приобретении;</w:t>
      </w:r>
    </w:p>
    <w:p w:rsidR="00DC29F5" w:rsidRDefault="00DC29F5" w:rsidP="001A05F5">
      <w:pPr>
        <w:ind w:firstLine="840"/>
        <w:rPr>
          <w:sz w:val="28"/>
          <w:szCs w:val="28"/>
        </w:rPr>
      </w:pPr>
      <w:r>
        <w:rPr>
          <w:sz w:val="28"/>
          <w:szCs w:val="28"/>
        </w:rPr>
        <w:t>в)</w:t>
      </w:r>
      <w:r w:rsidRPr="008D13BD">
        <w:rPr>
          <w:sz w:val="28"/>
          <w:szCs w:val="28"/>
        </w:rPr>
        <w:t xml:space="preserve"> об обучении на</w:t>
      </w:r>
      <w:r>
        <w:rPr>
          <w:sz w:val="28"/>
          <w:szCs w:val="28"/>
        </w:rPr>
        <w:t xml:space="preserve"> курсах повышения квалификации;</w:t>
      </w:r>
    </w:p>
    <w:p w:rsidR="00DC29F5" w:rsidRDefault="00DC29F5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8D13BD">
        <w:rPr>
          <w:sz w:val="28"/>
          <w:szCs w:val="28"/>
        </w:rPr>
        <w:t xml:space="preserve">о приобретении авиа - и железнодорожных билетов, билетов для проезда городским и пригородным транспортом, путевок </w:t>
      </w:r>
      <w:r>
        <w:rPr>
          <w:sz w:val="28"/>
          <w:szCs w:val="28"/>
        </w:rPr>
        <w:t>на санаторно-курортное лечение;</w:t>
      </w:r>
    </w:p>
    <w:p w:rsidR="00DC29F5" w:rsidRDefault="00DC29F5" w:rsidP="00DC29F5">
      <w:pPr>
        <w:ind w:firstLine="8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) </w:t>
      </w:r>
      <w:r w:rsidRPr="008D13BD">
        <w:rPr>
          <w:sz w:val="28"/>
          <w:szCs w:val="28"/>
        </w:rPr>
        <w:t>страхования</w:t>
      </w:r>
      <w:r>
        <w:rPr>
          <w:sz w:val="28"/>
          <w:szCs w:val="28"/>
        </w:rPr>
        <w:t>;</w:t>
      </w:r>
    </w:p>
    <w:p w:rsidR="00DC29F5" w:rsidRPr="008D13BD" w:rsidRDefault="00DC29F5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8D13BD">
        <w:rPr>
          <w:sz w:val="28"/>
          <w:szCs w:val="28"/>
        </w:rPr>
        <w:t>подлежащим оплате за счет средств, полученных от иной приносящей доход деятельности;</w:t>
      </w:r>
    </w:p>
    <w:p w:rsidR="00DC29F5" w:rsidRPr="007B722D" w:rsidRDefault="00DC29F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2D">
        <w:rPr>
          <w:sz w:val="28"/>
          <w:szCs w:val="28"/>
        </w:rPr>
        <w:t xml:space="preserve">  1.2) в размере 90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сетям;</w:t>
      </w:r>
    </w:p>
    <w:p w:rsidR="00DC29F5" w:rsidRPr="008D13BD" w:rsidRDefault="00DC29F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722D">
        <w:rPr>
          <w:sz w:val="28"/>
          <w:szCs w:val="28"/>
        </w:rPr>
        <w:t xml:space="preserve">  1.3)  в размере 20 процентов суммы договора (муниципального контракта), если иное не предусмотрено законодательством Российской Федерации,  - по остальным договорам (муниципальным контрактам);</w:t>
      </w:r>
    </w:p>
    <w:p w:rsidR="00DC29F5" w:rsidRDefault="00AF3278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DC29F5" w:rsidRPr="008D13BD">
        <w:rPr>
          <w:sz w:val="28"/>
          <w:szCs w:val="28"/>
        </w:rPr>
        <w:t>1.</w:t>
      </w:r>
      <w:r w:rsidR="00DC29F5">
        <w:rPr>
          <w:sz w:val="28"/>
          <w:szCs w:val="28"/>
        </w:rPr>
        <w:t>4</w:t>
      </w:r>
      <w:r w:rsidR="00DC29F5" w:rsidRPr="008D13BD">
        <w:rPr>
          <w:sz w:val="28"/>
          <w:szCs w:val="28"/>
        </w:rPr>
        <w:t>) в размере 100 процентов суммы договора (</w:t>
      </w:r>
      <w:r w:rsidR="00DC29F5" w:rsidRPr="00B8681B">
        <w:rPr>
          <w:sz w:val="28"/>
          <w:szCs w:val="28"/>
        </w:rPr>
        <w:t>муниципально</w:t>
      </w:r>
      <w:r w:rsidR="00DC29F5">
        <w:rPr>
          <w:sz w:val="28"/>
          <w:szCs w:val="28"/>
        </w:rPr>
        <w:t xml:space="preserve">го </w:t>
      </w:r>
      <w:r w:rsidR="00DC29F5" w:rsidRPr="008D13BD">
        <w:rPr>
          <w:sz w:val="28"/>
          <w:szCs w:val="28"/>
        </w:rPr>
        <w:t xml:space="preserve">контракта) - по распоряжению главы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</w:t>
      </w:r>
      <w:r w:rsidR="00DC29F5" w:rsidRPr="008D13BD">
        <w:rPr>
          <w:sz w:val="28"/>
          <w:szCs w:val="28"/>
        </w:rPr>
        <w:t>района</w:t>
      </w:r>
      <w:r w:rsidR="00DC29F5">
        <w:rPr>
          <w:sz w:val="28"/>
          <w:szCs w:val="28"/>
        </w:rPr>
        <w:t xml:space="preserve"> Новосибирской области</w:t>
      </w:r>
      <w:r w:rsidR="00DC29F5" w:rsidRPr="008D13BD">
        <w:rPr>
          <w:sz w:val="28"/>
          <w:szCs w:val="28"/>
        </w:rPr>
        <w:t>.</w:t>
      </w:r>
    </w:p>
    <w:p w:rsidR="00967D05" w:rsidRDefault="00967D05" w:rsidP="00DC29F5">
      <w:pPr>
        <w:jc w:val="both"/>
        <w:rPr>
          <w:sz w:val="28"/>
          <w:szCs w:val="28"/>
        </w:rPr>
      </w:pPr>
    </w:p>
    <w:p w:rsidR="00967D05" w:rsidRDefault="00967D05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7</w:t>
      </w:r>
      <w:r w:rsidRPr="00625939">
        <w:rPr>
          <w:b/>
          <w:bCs/>
          <w:sz w:val="28"/>
          <w:szCs w:val="28"/>
        </w:rPr>
        <w:t xml:space="preserve">. Особенности учета средств, поступающих во временное распоряжение </w:t>
      </w:r>
      <w:r w:rsidR="00625932">
        <w:rPr>
          <w:b/>
          <w:bCs/>
          <w:sz w:val="28"/>
          <w:szCs w:val="28"/>
        </w:rPr>
        <w:t>муниципальных и автономных</w:t>
      </w:r>
      <w:r w:rsidRPr="00625939">
        <w:rPr>
          <w:b/>
          <w:bCs/>
          <w:sz w:val="28"/>
          <w:szCs w:val="28"/>
        </w:rPr>
        <w:t xml:space="preserve"> учреждений </w:t>
      </w:r>
    </w:p>
    <w:p w:rsidR="00967D05" w:rsidRDefault="00DC29F5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Установить, что средства, поступающие во временное распоряжение муниципальных и автономных учреждений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области, учитываются на лицевых счетах, открытых им в администрации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области, в порядке, установленном администрацией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области.</w:t>
      </w:r>
      <w:proofErr w:type="gramEnd"/>
    </w:p>
    <w:p w:rsidR="00967D05" w:rsidRDefault="00967D05" w:rsidP="007C53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8</w:t>
      </w:r>
      <w:r w:rsidRPr="00625939">
        <w:rPr>
          <w:b/>
          <w:bCs/>
          <w:sz w:val="28"/>
          <w:szCs w:val="28"/>
        </w:rPr>
        <w:t>. Особенности доведения лимитов бюджетных обязательств и санкционирования оплаты денежных обязательств</w:t>
      </w:r>
    </w:p>
    <w:p w:rsidR="00DC29F5" w:rsidRPr="00304027" w:rsidRDefault="00DC29F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E29F8">
        <w:rPr>
          <w:sz w:val="28"/>
          <w:szCs w:val="28"/>
        </w:rPr>
        <w:t xml:space="preserve">1. </w:t>
      </w:r>
      <w:proofErr w:type="gramStart"/>
      <w:r w:rsidRPr="003E29F8">
        <w:rPr>
          <w:sz w:val="28"/>
          <w:szCs w:val="28"/>
        </w:rPr>
        <w:t xml:space="preserve">Установить, что при отсутствии Решения и (или) иного нормативного правового акта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</w:t>
      </w:r>
      <w:r w:rsidRPr="003E29F8">
        <w:rPr>
          <w:sz w:val="28"/>
          <w:szCs w:val="28"/>
        </w:rPr>
        <w:t xml:space="preserve">, устанавливающих </w:t>
      </w:r>
      <w:r>
        <w:rPr>
          <w:sz w:val="28"/>
          <w:szCs w:val="28"/>
        </w:rPr>
        <w:t xml:space="preserve">распределение ассигнований для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области, доведение лимитов бюджетных </w:t>
      </w:r>
      <w:r w:rsidRPr="003E29F8">
        <w:rPr>
          <w:sz w:val="28"/>
          <w:szCs w:val="28"/>
        </w:rPr>
        <w:t>обязательств</w:t>
      </w:r>
      <w:r>
        <w:rPr>
          <w:sz w:val="28"/>
          <w:szCs w:val="28"/>
        </w:rPr>
        <w:t xml:space="preserve"> по расходам местного бюджета</w:t>
      </w:r>
      <w:r w:rsidRPr="003E29F8">
        <w:rPr>
          <w:sz w:val="28"/>
          <w:szCs w:val="28"/>
        </w:rPr>
        <w:t xml:space="preserve">, </w:t>
      </w:r>
      <w:r w:rsidRPr="00304027">
        <w:rPr>
          <w:sz w:val="28"/>
          <w:szCs w:val="28"/>
        </w:rPr>
        <w:t xml:space="preserve">осуществляемым за </w:t>
      </w:r>
      <w:r w:rsidRPr="00304027">
        <w:rPr>
          <w:sz w:val="28"/>
          <w:szCs w:val="28"/>
        </w:rPr>
        <w:lastRenderedPageBreak/>
        <w:t xml:space="preserve">счет соответствующих ассигнований областного бюджета, до главных распорядителей средств местного  бюджета осуществляется администрацией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 после принятия соответствующего Решения</w:t>
      </w:r>
      <w:proofErr w:type="gramEnd"/>
      <w:r w:rsidRPr="00304027">
        <w:rPr>
          <w:sz w:val="28"/>
          <w:szCs w:val="28"/>
        </w:rPr>
        <w:t xml:space="preserve"> (или) нормативного правового акта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области.</w:t>
      </w:r>
    </w:p>
    <w:p w:rsidR="00DC29F5" w:rsidRPr="00304027" w:rsidRDefault="00AF3278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29F5" w:rsidRPr="00304027">
        <w:rPr>
          <w:sz w:val="28"/>
          <w:szCs w:val="28"/>
        </w:rPr>
        <w:t xml:space="preserve">. </w:t>
      </w:r>
      <w:proofErr w:type="gramStart"/>
      <w:r w:rsidR="00DC29F5" w:rsidRPr="00304027">
        <w:rPr>
          <w:sz w:val="28"/>
          <w:szCs w:val="28"/>
        </w:rPr>
        <w:t xml:space="preserve">Установить, что при отсутствии Решения и (или) иного нормативного правового акта </w:t>
      </w:r>
      <w:proofErr w:type="spellStart"/>
      <w:r w:rsidR="00DC29F5" w:rsidRPr="00304027">
        <w:rPr>
          <w:sz w:val="28"/>
          <w:szCs w:val="28"/>
        </w:rPr>
        <w:t>Ускюльского</w:t>
      </w:r>
      <w:proofErr w:type="spellEnd"/>
      <w:r w:rsidR="00DC29F5" w:rsidRPr="00304027">
        <w:rPr>
          <w:sz w:val="28"/>
          <w:szCs w:val="28"/>
        </w:rPr>
        <w:t xml:space="preserve"> сельсовета Татарского района Новосибирской области, устанавливающих расходные обязательства </w:t>
      </w:r>
      <w:proofErr w:type="spellStart"/>
      <w:r w:rsidR="00DC29F5" w:rsidRPr="00304027">
        <w:rPr>
          <w:sz w:val="28"/>
          <w:szCs w:val="28"/>
        </w:rPr>
        <w:t>Ускюльского</w:t>
      </w:r>
      <w:proofErr w:type="spellEnd"/>
      <w:r w:rsidR="00DC29F5" w:rsidRPr="00304027">
        <w:rPr>
          <w:sz w:val="28"/>
          <w:szCs w:val="28"/>
        </w:rPr>
        <w:t xml:space="preserve"> сельсовета Татарского района Новосибирской области, доведение лимитов бюджетных обязательств по соответствующим расходам местного бюджета до главных распорядителей средств местного бюджета осуществляется администрацией </w:t>
      </w:r>
      <w:proofErr w:type="spellStart"/>
      <w:r w:rsidR="00DC29F5" w:rsidRPr="00304027">
        <w:rPr>
          <w:sz w:val="28"/>
          <w:szCs w:val="28"/>
        </w:rPr>
        <w:t>Ускюльского</w:t>
      </w:r>
      <w:proofErr w:type="spellEnd"/>
      <w:r w:rsidR="00DC29F5" w:rsidRPr="00304027">
        <w:rPr>
          <w:sz w:val="28"/>
          <w:szCs w:val="28"/>
        </w:rPr>
        <w:t xml:space="preserve"> сельсовета Татарского района Новосибирской области после принятия соответствующего Решения и (или) иного нормативного правового акта </w:t>
      </w:r>
      <w:proofErr w:type="spellStart"/>
      <w:r w:rsidR="00DC29F5" w:rsidRPr="00304027">
        <w:rPr>
          <w:sz w:val="28"/>
          <w:szCs w:val="28"/>
        </w:rPr>
        <w:t>Ускюльского</w:t>
      </w:r>
      <w:proofErr w:type="spellEnd"/>
      <w:proofErr w:type="gramEnd"/>
      <w:r w:rsidR="00DC29F5" w:rsidRPr="00304027">
        <w:rPr>
          <w:sz w:val="28"/>
          <w:szCs w:val="28"/>
        </w:rPr>
        <w:t xml:space="preserve"> сельсовета Татарского района Новосибирской области</w:t>
      </w:r>
      <w:proofErr w:type="gramStart"/>
      <w:r w:rsidR="00DC29F5" w:rsidRPr="00304027">
        <w:rPr>
          <w:sz w:val="28"/>
          <w:szCs w:val="28"/>
        </w:rPr>
        <w:t xml:space="preserve"> .</w:t>
      </w:r>
      <w:proofErr w:type="gramEnd"/>
    </w:p>
    <w:p w:rsidR="00DC29F5" w:rsidRDefault="00DC29F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4027">
        <w:rPr>
          <w:sz w:val="28"/>
          <w:szCs w:val="28"/>
        </w:rPr>
        <w:t xml:space="preserve">   </w:t>
      </w:r>
      <w:r w:rsidR="00AF3278">
        <w:rPr>
          <w:sz w:val="28"/>
          <w:szCs w:val="28"/>
        </w:rPr>
        <w:t>3</w:t>
      </w:r>
      <w:r w:rsidRPr="00304027">
        <w:rPr>
          <w:sz w:val="28"/>
          <w:szCs w:val="28"/>
        </w:rPr>
        <w:t xml:space="preserve">. Установить, что при отсутствии нормативного правового акта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области, регламентирующего порядок исполнения расходного обязательства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области, санкционирование оплаты денежных обязательств по нему осуществляется администрацией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 после принятия соответствующего нормативного правового акта </w:t>
      </w:r>
      <w:proofErr w:type="spellStart"/>
      <w:r w:rsidRPr="00304027">
        <w:rPr>
          <w:sz w:val="28"/>
          <w:szCs w:val="28"/>
        </w:rPr>
        <w:t>Ускюльского</w:t>
      </w:r>
      <w:proofErr w:type="spellEnd"/>
      <w:r w:rsidRPr="00304027">
        <w:rPr>
          <w:sz w:val="28"/>
          <w:szCs w:val="28"/>
        </w:rPr>
        <w:t xml:space="preserve"> сельсовета Татарского района Новосибирской области.</w:t>
      </w:r>
    </w:p>
    <w:p w:rsidR="00967D05" w:rsidRDefault="00967D05" w:rsidP="00DC29F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67D05" w:rsidRPr="00625939" w:rsidRDefault="00967D05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9. </w:t>
      </w:r>
      <w:proofErr w:type="spellStart"/>
      <w:r w:rsidRPr="00625939">
        <w:rPr>
          <w:b/>
          <w:bCs/>
          <w:sz w:val="28"/>
          <w:szCs w:val="28"/>
        </w:rPr>
        <w:t>Софинансирование</w:t>
      </w:r>
      <w:proofErr w:type="spellEnd"/>
      <w:r w:rsidRPr="00625939">
        <w:rPr>
          <w:b/>
          <w:bCs/>
          <w:sz w:val="28"/>
          <w:szCs w:val="28"/>
        </w:rPr>
        <w:t xml:space="preserve"> расходов, осуществляемых за счет средств </w:t>
      </w:r>
      <w:r w:rsidR="00625932"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</w:t>
      </w:r>
    </w:p>
    <w:p w:rsidR="00DC29F5" w:rsidRDefault="00DC29F5" w:rsidP="000D6106">
      <w:pPr>
        <w:tabs>
          <w:tab w:val="left" w:pos="3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04027">
        <w:rPr>
          <w:sz w:val="28"/>
          <w:szCs w:val="28"/>
        </w:rPr>
        <w:t xml:space="preserve"> </w:t>
      </w:r>
      <w:proofErr w:type="gramStart"/>
      <w:r w:rsidRPr="00304027">
        <w:rPr>
          <w:sz w:val="28"/>
          <w:szCs w:val="28"/>
        </w:rPr>
        <w:t xml:space="preserve">Установить, что доля </w:t>
      </w:r>
      <w:proofErr w:type="spellStart"/>
      <w:r w:rsidRPr="00304027">
        <w:rPr>
          <w:sz w:val="28"/>
          <w:szCs w:val="28"/>
        </w:rPr>
        <w:t>софинансирования</w:t>
      </w:r>
      <w:proofErr w:type="spellEnd"/>
      <w:r w:rsidRPr="00304027">
        <w:rPr>
          <w:sz w:val="28"/>
          <w:szCs w:val="28"/>
        </w:rPr>
        <w:t xml:space="preserve"> инвестиционных проектов из местных бюджетов составляет 5% от ежегодных объемов финансирования, начиная с 1 января 2008 года до достижения суммарной стоимости финансирования инвестиционного проекта в пределах тыс. рублей, свыше этой суммы доля </w:t>
      </w:r>
      <w:proofErr w:type="spellStart"/>
      <w:r w:rsidRPr="00304027">
        <w:rPr>
          <w:sz w:val="28"/>
          <w:szCs w:val="28"/>
        </w:rPr>
        <w:t>софинансирования</w:t>
      </w:r>
      <w:proofErr w:type="spellEnd"/>
      <w:r w:rsidRPr="00304027">
        <w:rPr>
          <w:sz w:val="28"/>
          <w:szCs w:val="28"/>
        </w:rPr>
        <w:t xml:space="preserve"> из местных бюджето</w:t>
      </w:r>
      <w:r w:rsidRPr="008B446D">
        <w:rPr>
          <w:sz w:val="28"/>
          <w:szCs w:val="28"/>
        </w:rPr>
        <w:t xml:space="preserve">в составляет 1% от объема финансирования инвестиционного проекта, если иное не предусмотрено нормативными правовыми актами </w:t>
      </w:r>
      <w:proofErr w:type="spellStart"/>
      <w:r>
        <w:rPr>
          <w:sz w:val="28"/>
          <w:szCs w:val="28"/>
        </w:rPr>
        <w:t>Ускюльского</w:t>
      </w:r>
      <w:proofErr w:type="spellEnd"/>
      <w:r>
        <w:rPr>
          <w:sz w:val="28"/>
          <w:szCs w:val="28"/>
        </w:rPr>
        <w:t xml:space="preserve"> сельсовета Татарского района Новосибирской области</w:t>
      </w:r>
      <w:proofErr w:type="gramEnd"/>
      <w:r w:rsidRPr="008B446D">
        <w:rPr>
          <w:sz w:val="28"/>
          <w:szCs w:val="28"/>
        </w:rPr>
        <w:t>, нормативными правовыми актами Новосибирской области, нормативными правовыми актами Российской Федерации или соглашениями с областными органами исполнительной власти.</w:t>
      </w:r>
    </w:p>
    <w:p w:rsidR="00967D05" w:rsidRDefault="00967D05" w:rsidP="000D6106">
      <w:pPr>
        <w:tabs>
          <w:tab w:val="left" w:pos="3134"/>
        </w:tabs>
        <w:jc w:val="both"/>
        <w:rPr>
          <w:sz w:val="28"/>
          <w:szCs w:val="28"/>
        </w:rPr>
      </w:pPr>
    </w:p>
    <w:p w:rsidR="00967D05" w:rsidRDefault="00967D05" w:rsidP="007C5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10</w:t>
      </w:r>
      <w:r w:rsidRPr="00625939">
        <w:rPr>
          <w:b/>
          <w:bCs/>
          <w:sz w:val="28"/>
          <w:szCs w:val="28"/>
        </w:rPr>
        <w:t xml:space="preserve">. Источники финансирования дефицита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</w:t>
      </w:r>
    </w:p>
    <w:p w:rsidR="00DC29F5" w:rsidRDefault="00DC29F5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Установить  источники финансирования дефицита местного бюджета:</w:t>
      </w:r>
    </w:p>
    <w:p w:rsidR="00DC29F5" w:rsidRPr="008D13BD" w:rsidRDefault="00E17850" w:rsidP="00DC29F5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29F5">
        <w:rPr>
          <w:sz w:val="28"/>
          <w:szCs w:val="28"/>
        </w:rPr>
        <w:t>1)</w:t>
      </w:r>
      <w:r w:rsidR="00AF3278">
        <w:rPr>
          <w:sz w:val="28"/>
          <w:szCs w:val="28"/>
        </w:rPr>
        <w:t xml:space="preserve"> на </w:t>
      </w:r>
      <w:r w:rsidR="00344E36">
        <w:rPr>
          <w:sz w:val="28"/>
          <w:szCs w:val="28"/>
        </w:rPr>
        <w:t>2017</w:t>
      </w:r>
      <w:r w:rsidR="00DC29F5" w:rsidRPr="008D13BD">
        <w:rPr>
          <w:sz w:val="28"/>
          <w:szCs w:val="28"/>
        </w:rPr>
        <w:t xml:space="preserve"> год согласно таблице 1 приложения </w:t>
      </w:r>
      <w:r w:rsidR="00BB0E42">
        <w:rPr>
          <w:sz w:val="28"/>
          <w:szCs w:val="28"/>
        </w:rPr>
        <w:t>7</w:t>
      </w:r>
      <w:r w:rsidR="00DC29F5" w:rsidRPr="008D13BD">
        <w:rPr>
          <w:sz w:val="28"/>
          <w:szCs w:val="28"/>
        </w:rPr>
        <w:t xml:space="preserve"> к настоящему решению;</w:t>
      </w:r>
    </w:p>
    <w:p w:rsidR="00967D05" w:rsidRDefault="00DC29F5" w:rsidP="00967D05">
      <w:pPr>
        <w:ind w:firstLine="8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AF3278">
        <w:rPr>
          <w:sz w:val="28"/>
          <w:szCs w:val="28"/>
        </w:rPr>
        <w:t xml:space="preserve">2) </w:t>
      </w:r>
      <w:r w:rsidRPr="008D13BD">
        <w:rPr>
          <w:sz w:val="28"/>
          <w:szCs w:val="28"/>
        </w:rPr>
        <w:t>на 201</w:t>
      </w:r>
      <w:r w:rsidR="001A611F">
        <w:rPr>
          <w:sz w:val="28"/>
          <w:szCs w:val="28"/>
        </w:rPr>
        <w:t>8</w:t>
      </w:r>
      <w:r w:rsidRPr="008D13BD">
        <w:rPr>
          <w:sz w:val="28"/>
          <w:szCs w:val="28"/>
        </w:rPr>
        <w:t xml:space="preserve"> – </w:t>
      </w:r>
      <w:r w:rsidR="00344E36">
        <w:rPr>
          <w:sz w:val="28"/>
          <w:szCs w:val="28"/>
        </w:rPr>
        <w:t>2019</w:t>
      </w:r>
      <w:r w:rsidRPr="008D13BD">
        <w:rPr>
          <w:sz w:val="28"/>
          <w:szCs w:val="28"/>
        </w:rPr>
        <w:t xml:space="preserve"> годы согласно таблице 2 приложения </w:t>
      </w:r>
      <w:r w:rsidR="00BB0E42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8D13BD">
        <w:rPr>
          <w:sz w:val="28"/>
          <w:szCs w:val="28"/>
        </w:rPr>
        <w:t xml:space="preserve">к </w:t>
      </w:r>
      <w:r w:rsidRPr="00DC29F5">
        <w:rPr>
          <w:sz w:val="28"/>
          <w:szCs w:val="28"/>
        </w:rPr>
        <w:t>настоящему решению.</w:t>
      </w:r>
    </w:p>
    <w:p w:rsidR="00967D05" w:rsidRDefault="00967D05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iCs/>
          <w:sz w:val="28"/>
          <w:szCs w:val="28"/>
        </w:rPr>
        <w:t>11</w:t>
      </w:r>
      <w:r w:rsidRPr="00625939">
        <w:rPr>
          <w:b/>
          <w:bCs/>
          <w:iCs/>
          <w:sz w:val="28"/>
          <w:szCs w:val="28"/>
        </w:rPr>
        <w:t>.</w:t>
      </w:r>
      <w:r w:rsidRPr="0062593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Муниципальные в</w:t>
      </w:r>
      <w:r w:rsidRPr="00625939">
        <w:rPr>
          <w:b/>
          <w:bCs/>
          <w:sz w:val="28"/>
          <w:szCs w:val="28"/>
        </w:rPr>
        <w:t xml:space="preserve">нутренние заимствования </w:t>
      </w:r>
    </w:p>
    <w:p w:rsidR="00967D05" w:rsidRPr="00DC29F5" w:rsidRDefault="00967D05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0D6106" w:rsidRDefault="00DC29F5" w:rsidP="000D6106">
      <w:pPr>
        <w:pStyle w:val="a4"/>
        <w:tabs>
          <w:tab w:val="left" w:pos="600"/>
          <w:tab w:val="left" w:pos="840"/>
          <w:tab w:val="left" w:pos="1170"/>
        </w:tabs>
        <w:ind w:firstLine="540"/>
        <w:rPr>
          <w:sz w:val="28"/>
          <w:szCs w:val="28"/>
        </w:rPr>
      </w:pPr>
      <w:r w:rsidRPr="00DC29F5">
        <w:rPr>
          <w:sz w:val="28"/>
          <w:szCs w:val="28"/>
        </w:rPr>
        <w:t xml:space="preserve">     Утвердить программу муниципальных внутренних  заимствований   </w:t>
      </w:r>
      <w:proofErr w:type="spellStart"/>
      <w:r w:rsidRPr="00DC29F5">
        <w:rPr>
          <w:sz w:val="28"/>
          <w:szCs w:val="28"/>
        </w:rPr>
        <w:t>Ускюльского</w:t>
      </w:r>
      <w:proofErr w:type="spellEnd"/>
      <w:r w:rsidRPr="00DC29F5">
        <w:rPr>
          <w:sz w:val="28"/>
          <w:szCs w:val="28"/>
        </w:rPr>
        <w:t xml:space="preserve"> сельсовета Татарского района Новосибирской области на </w:t>
      </w:r>
      <w:r w:rsidR="00344E36">
        <w:rPr>
          <w:sz w:val="28"/>
          <w:szCs w:val="28"/>
        </w:rPr>
        <w:t>2017</w:t>
      </w:r>
      <w:r w:rsidRPr="00DC29F5">
        <w:rPr>
          <w:sz w:val="28"/>
          <w:szCs w:val="28"/>
        </w:rPr>
        <w:t xml:space="preserve"> </w:t>
      </w:r>
      <w:r w:rsidRPr="00DC29F5">
        <w:rPr>
          <w:sz w:val="28"/>
          <w:szCs w:val="28"/>
        </w:rPr>
        <w:lastRenderedPageBreak/>
        <w:t xml:space="preserve">год согласно таблице 1 приложения </w:t>
      </w:r>
      <w:r w:rsidR="00BB0E42">
        <w:rPr>
          <w:sz w:val="28"/>
          <w:szCs w:val="28"/>
        </w:rPr>
        <w:t>8</w:t>
      </w:r>
      <w:r w:rsidRPr="00DC29F5">
        <w:rPr>
          <w:sz w:val="28"/>
          <w:szCs w:val="28"/>
        </w:rPr>
        <w:t xml:space="preserve"> к настоящему решению;</w:t>
      </w:r>
      <w:r w:rsidR="001A611F">
        <w:rPr>
          <w:sz w:val="28"/>
          <w:szCs w:val="28"/>
        </w:rPr>
        <w:t xml:space="preserve"> </w:t>
      </w:r>
      <w:r w:rsidRPr="00DC29F5">
        <w:rPr>
          <w:sz w:val="28"/>
          <w:szCs w:val="28"/>
        </w:rPr>
        <w:t>на 201</w:t>
      </w:r>
      <w:r w:rsidR="001A611F">
        <w:rPr>
          <w:sz w:val="28"/>
          <w:szCs w:val="28"/>
        </w:rPr>
        <w:t>8</w:t>
      </w:r>
      <w:r w:rsidRPr="00DC29F5">
        <w:rPr>
          <w:sz w:val="28"/>
          <w:szCs w:val="28"/>
        </w:rPr>
        <w:t xml:space="preserve"> – </w:t>
      </w:r>
      <w:r w:rsidR="00344E36">
        <w:rPr>
          <w:sz w:val="28"/>
          <w:szCs w:val="28"/>
        </w:rPr>
        <w:t>2019</w:t>
      </w:r>
      <w:r w:rsidRPr="00DC29F5">
        <w:rPr>
          <w:sz w:val="28"/>
          <w:szCs w:val="28"/>
        </w:rPr>
        <w:t xml:space="preserve"> годы согласно таблице 2 приложения </w:t>
      </w:r>
      <w:r w:rsidR="00BB0E42">
        <w:rPr>
          <w:sz w:val="28"/>
          <w:szCs w:val="28"/>
        </w:rPr>
        <w:t>8</w:t>
      </w:r>
      <w:r w:rsidRPr="00DC29F5">
        <w:rPr>
          <w:sz w:val="28"/>
          <w:szCs w:val="28"/>
        </w:rPr>
        <w:t xml:space="preserve"> к настоящему решению.</w:t>
      </w:r>
    </w:p>
    <w:p w:rsidR="00967D05" w:rsidRPr="00625939" w:rsidRDefault="00967D05" w:rsidP="00967D05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1</w:t>
      </w:r>
      <w:r w:rsidRPr="00625939">
        <w:rPr>
          <w:b/>
          <w:bCs/>
          <w:iCs/>
          <w:sz w:val="28"/>
          <w:szCs w:val="28"/>
        </w:rPr>
        <w:t>2.</w:t>
      </w:r>
      <w:r w:rsidRPr="00625939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>Муниципальный</w:t>
      </w:r>
      <w:r w:rsidRPr="00625939">
        <w:rPr>
          <w:b/>
          <w:bCs/>
          <w:sz w:val="28"/>
          <w:szCs w:val="28"/>
        </w:rPr>
        <w:t xml:space="preserve"> внутренний долг и расходы на его обслуживание</w:t>
      </w:r>
    </w:p>
    <w:p w:rsidR="007C532A" w:rsidRDefault="00E17850" w:rsidP="007C532A">
      <w:pPr>
        <w:pStyle w:val="a4"/>
        <w:tabs>
          <w:tab w:val="left" w:pos="600"/>
          <w:tab w:val="left" w:pos="840"/>
          <w:tab w:val="left" w:pos="1170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3278">
        <w:rPr>
          <w:sz w:val="28"/>
          <w:szCs w:val="28"/>
        </w:rPr>
        <w:t>1.</w:t>
      </w:r>
      <w:r w:rsidR="00DC29F5" w:rsidRPr="00DC29F5">
        <w:rPr>
          <w:sz w:val="28"/>
          <w:szCs w:val="28"/>
        </w:rPr>
        <w:t xml:space="preserve"> </w:t>
      </w:r>
      <w:proofErr w:type="gramStart"/>
      <w:r w:rsidR="00DC29F5" w:rsidRPr="00DC29F5">
        <w:rPr>
          <w:sz w:val="28"/>
          <w:szCs w:val="28"/>
        </w:rPr>
        <w:t xml:space="preserve">Установить верхний предел муниципального внутреннего  долга  </w:t>
      </w:r>
      <w:proofErr w:type="spellStart"/>
      <w:r w:rsidR="00DC29F5" w:rsidRPr="00DC29F5">
        <w:rPr>
          <w:sz w:val="28"/>
          <w:szCs w:val="28"/>
        </w:rPr>
        <w:t>Ускюльского</w:t>
      </w:r>
      <w:proofErr w:type="spellEnd"/>
      <w:r w:rsidR="00DC29F5" w:rsidRPr="00DC29F5">
        <w:rPr>
          <w:sz w:val="28"/>
          <w:szCs w:val="28"/>
        </w:rPr>
        <w:t xml:space="preserve"> сельсовета Татарского района Новосибирской области на 1 января 201</w:t>
      </w:r>
      <w:r w:rsidR="001A611F">
        <w:rPr>
          <w:sz w:val="28"/>
          <w:szCs w:val="28"/>
        </w:rPr>
        <w:t>8</w:t>
      </w:r>
      <w:r w:rsidR="00DC29F5" w:rsidRPr="00DC29F5">
        <w:rPr>
          <w:sz w:val="28"/>
          <w:szCs w:val="28"/>
        </w:rPr>
        <w:t xml:space="preserve"> года в сумме 0.0 тыс. рублей, в том числе верхний предел долга по муниципальным гарантиям </w:t>
      </w:r>
      <w:proofErr w:type="spellStart"/>
      <w:r w:rsidR="00DC29F5" w:rsidRPr="00DC29F5">
        <w:rPr>
          <w:sz w:val="28"/>
          <w:szCs w:val="28"/>
        </w:rPr>
        <w:t>Ускюльского</w:t>
      </w:r>
      <w:proofErr w:type="spellEnd"/>
      <w:r w:rsidR="00DC29F5" w:rsidRPr="00DC29F5">
        <w:rPr>
          <w:sz w:val="28"/>
          <w:szCs w:val="28"/>
        </w:rPr>
        <w:t xml:space="preserve"> сельсовета Татарского района Новосибирской области в сумме 0.0 тыс. рублей, на 1 января </w:t>
      </w:r>
      <w:r w:rsidR="00344E36">
        <w:rPr>
          <w:sz w:val="28"/>
          <w:szCs w:val="28"/>
        </w:rPr>
        <w:t>201</w:t>
      </w:r>
      <w:r w:rsidR="001A611F">
        <w:rPr>
          <w:sz w:val="28"/>
          <w:szCs w:val="28"/>
        </w:rPr>
        <w:t>9</w:t>
      </w:r>
      <w:r w:rsidR="007143A7">
        <w:rPr>
          <w:sz w:val="28"/>
          <w:szCs w:val="28"/>
        </w:rPr>
        <w:t xml:space="preserve"> года в сумме </w:t>
      </w:r>
      <w:r w:rsidR="00DC29F5" w:rsidRPr="00DC29F5">
        <w:rPr>
          <w:sz w:val="28"/>
          <w:szCs w:val="28"/>
        </w:rPr>
        <w:t>0.0 тыс. рублей, в том числе верхний предел долга по муниципальным</w:t>
      </w:r>
      <w:proofErr w:type="gramEnd"/>
      <w:r w:rsidR="00DC29F5" w:rsidRPr="00DC29F5">
        <w:rPr>
          <w:sz w:val="28"/>
          <w:szCs w:val="28"/>
        </w:rPr>
        <w:t xml:space="preserve"> гарантиям </w:t>
      </w:r>
      <w:proofErr w:type="spellStart"/>
      <w:r w:rsidR="00DC29F5" w:rsidRPr="00DC29F5">
        <w:rPr>
          <w:sz w:val="28"/>
          <w:szCs w:val="28"/>
        </w:rPr>
        <w:t>Ускюльского</w:t>
      </w:r>
      <w:proofErr w:type="spellEnd"/>
      <w:r w:rsidR="00DC29F5" w:rsidRPr="00DC29F5">
        <w:rPr>
          <w:sz w:val="28"/>
          <w:szCs w:val="28"/>
        </w:rPr>
        <w:t xml:space="preserve"> сельсовета Татарского района Новосибирской области в сумме 0.0 тыс. рублей, и на 1 января 20</w:t>
      </w:r>
      <w:r w:rsidR="001A611F">
        <w:rPr>
          <w:sz w:val="28"/>
          <w:szCs w:val="28"/>
        </w:rPr>
        <w:t>20</w:t>
      </w:r>
      <w:r w:rsidR="007143A7">
        <w:rPr>
          <w:sz w:val="28"/>
          <w:szCs w:val="28"/>
        </w:rPr>
        <w:t xml:space="preserve"> года в сумме </w:t>
      </w:r>
      <w:r w:rsidR="00DC29F5" w:rsidRPr="00DC29F5">
        <w:rPr>
          <w:sz w:val="28"/>
          <w:szCs w:val="28"/>
        </w:rPr>
        <w:t xml:space="preserve">0.0 тыс. рублей, в том числе верхний предел долга по муниципальным гарантиям  </w:t>
      </w:r>
      <w:proofErr w:type="spellStart"/>
      <w:r w:rsidR="00DC29F5" w:rsidRPr="00DC29F5">
        <w:rPr>
          <w:sz w:val="28"/>
          <w:szCs w:val="28"/>
        </w:rPr>
        <w:t>Ускюльского</w:t>
      </w:r>
      <w:proofErr w:type="spellEnd"/>
      <w:r w:rsidR="00DC29F5" w:rsidRPr="00DC29F5">
        <w:rPr>
          <w:sz w:val="28"/>
          <w:szCs w:val="28"/>
        </w:rPr>
        <w:t xml:space="preserve"> сельсовета Татарского района Новосибирской области в сумме 0.0 тыс. рублей.</w:t>
      </w:r>
    </w:p>
    <w:p w:rsidR="00967D05" w:rsidRDefault="007C532A" w:rsidP="007C532A">
      <w:pPr>
        <w:pStyle w:val="a4"/>
        <w:tabs>
          <w:tab w:val="left" w:pos="600"/>
          <w:tab w:val="left" w:pos="840"/>
          <w:tab w:val="left" w:pos="1170"/>
        </w:tabs>
        <w:ind w:firstLine="54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C29F5" w:rsidRPr="00DC29F5">
        <w:rPr>
          <w:sz w:val="28"/>
          <w:szCs w:val="28"/>
        </w:rPr>
        <w:t xml:space="preserve">2. Установить предельный объем муниципального внутреннего долга </w:t>
      </w:r>
      <w:proofErr w:type="spellStart"/>
      <w:r w:rsidR="00DC29F5" w:rsidRPr="00DC29F5">
        <w:rPr>
          <w:sz w:val="28"/>
          <w:szCs w:val="28"/>
        </w:rPr>
        <w:t>Ускюльского</w:t>
      </w:r>
      <w:proofErr w:type="spellEnd"/>
      <w:r w:rsidR="00DC29F5" w:rsidRPr="00DC29F5">
        <w:rPr>
          <w:sz w:val="28"/>
          <w:szCs w:val="28"/>
        </w:rPr>
        <w:t xml:space="preserve"> сельсовета Татарского района Новосибирской области на </w:t>
      </w:r>
      <w:r w:rsidR="00344E36">
        <w:rPr>
          <w:sz w:val="28"/>
          <w:szCs w:val="28"/>
        </w:rPr>
        <w:t>2017</w:t>
      </w:r>
      <w:r w:rsidR="00DC29F5" w:rsidRPr="00DC29F5">
        <w:rPr>
          <w:sz w:val="28"/>
          <w:szCs w:val="28"/>
        </w:rPr>
        <w:t xml:space="preserve"> год  в сумме 3</w:t>
      </w:r>
      <w:r w:rsidR="001A611F">
        <w:rPr>
          <w:sz w:val="28"/>
          <w:szCs w:val="28"/>
        </w:rPr>
        <w:t>26</w:t>
      </w:r>
      <w:r w:rsidR="00DC29F5" w:rsidRPr="00DC29F5">
        <w:rPr>
          <w:sz w:val="28"/>
          <w:szCs w:val="28"/>
        </w:rPr>
        <w:t>.</w:t>
      </w:r>
      <w:r w:rsidR="001A611F">
        <w:rPr>
          <w:sz w:val="28"/>
          <w:szCs w:val="28"/>
        </w:rPr>
        <w:t>9</w:t>
      </w:r>
      <w:r w:rsidR="00DC29F5" w:rsidRPr="00DC29F5">
        <w:rPr>
          <w:sz w:val="28"/>
          <w:szCs w:val="28"/>
        </w:rPr>
        <w:t xml:space="preserve"> тыс. рублей, на 201</w:t>
      </w:r>
      <w:r w:rsidR="001A611F">
        <w:rPr>
          <w:sz w:val="28"/>
          <w:szCs w:val="28"/>
        </w:rPr>
        <w:t>8</w:t>
      </w:r>
      <w:r w:rsidR="00DC29F5" w:rsidRPr="00DC29F5">
        <w:rPr>
          <w:sz w:val="28"/>
          <w:szCs w:val="28"/>
        </w:rPr>
        <w:t xml:space="preserve"> год в сумме 3</w:t>
      </w:r>
      <w:r w:rsidR="001A611F">
        <w:rPr>
          <w:sz w:val="28"/>
          <w:szCs w:val="28"/>
        </w:rPr>
        <w:t>39</w:t>
      </w:r>
      <w:r w:rsidR="00DC29F5" w:rsidRPr="00DC29F5">
        <w:rPr>
          <w:sz w:val="28"/>
          <w:szCs w:val="28"/>
        </w:rPr>
        <w:t>.</w:t>
      </w:r>
      <w:r w:rsidR="001A611F">
        <w:rPr>
          <w:sz w:val="28"/>
          <w:szCs w:val="28"/>
        </w:rPr>
        <w:t>5</w:t>
      </w:r>
      <w:r w:rsidR="00DC29F5" w:rsidRPr="00DC29F5">
        <w:rPr>
          <w:sz w:val="28"/>
          <w:szCs w:val="28"/>
        </w:rPr>
        <w:t xml:space="preserve"> тыс. рублей и на </w:t>
      </w:r>
      <w:r w:rsidR="00344E36">
        <w:rPr>
          <w:sz w:val="28"/>
          <w:szCs w:val="28"/>
        </w:rPr>
        <w:t>2019</w:t>
      </w:r>
      <w:r w:rsidR="00DC29F5" w:rsidRPr="00DC29F5">
        <w:rPr>
          <w:sz w:val="28"/>
          <w:szCs w:val="28"/>
        </w:rPr>
        <w:t xml:space="preserve"> год в сумме 3</w:t>
      </w:r>
      <w:r w:rsidR="001A611F">
        <w:rPr>
          <w:sz w:val="28"/>
          <w:szCs w:val="28"/>
        </w:rPr>
        <w:t>3</w:t>
      </w:r>
      <w:r w:rsidR="00DC29F5" w:rsidRPr="00DC29F5">
        <w:rPr>
          <w:sz w:val="28"/>
          <w:szCs w:val="28"/>
        </w:rPr>
        <w:t>9</w:t>
      </w:r>
      <w:r w:rsidR="00AF3278">
        <w:rPr>
          <w:sz w:val="28"/>
          <w:szCs w:val="28"/>
        </w:rPr>
        <w:t>.</w:t>
      </w:r>
      <w:r w:rsidR="001A611F">
        <w:rPr>
          <w:sz w:val="28"/>
          <w:szCs w:val="28"/>
        </w:rPr>
        <w:t>8</w:t>
      </w:r>
      <w:r w:rsidR="00DC29F5" w:rsidRPr="00DC29F5">
        <w:rPr>
          <w:sz w:val="28"/>
          <w:szCs w:val="28"/>
        </w:rPr>
        <w:t xml:space="preserve"> тыс. рублей.</w:t>
      </w:r>
    </w:p>
    <w:p w:rsidR="00967D05" w:rsidRPr="00DC29F5" w:rsidRDefault="00967D05" w:rsidP="007C532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1</w:t>
      </w:r>
      <w:r w:rsidRPr="00625939">
        <w:rPr>
          <w:b/>
          <w:bCs/>
          <w:sz w:val="28"/>
          <w:szCs w:val="28"/>
        </w:rPr>
        <w:t xml:space="preserve">3. Использование остатков целевых средств, предоставленных из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</w:t>
      </w:r>
    </w:p>
    <w:p w:rsidR="00DC29F5" w:rsidRDefault="00DC29F5" w:rsidP="00B76E5F">
      <w:pPr>
        <w:pStyle w:val="a4"/>
        <w:tabs>
          <w:tab w:val="left" w:pos="1170"/>
        </w:tabs>
        <w:jc w:val="both"/>
        <w:rPr>
          <w:sz w:val="28"/>
          <w:szCs w:val="28"/>
        </w:rPr>
      </w:pPr>
      <w:r w:rsidRPr="00DC29F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Установить, что неиспользованные по состоянию на 1 января </w:t>
      </w:r>
      <w:r w:rsidR="00344E36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остатки целевых средств, поступившие из областного бюджета в местный бюджет подлежат возврату в доход областного бюджета в соответствии с Порядком </w:t>
      </w:r>
      <w:r w:rsidRPr="001B583B">
        <w:rPr>
          <w:sz w:val="28"/>
          <w:szCs w:val="28"/>
        </w:rPr>
        <w:t xml:space="preserve">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</w:t>
      </w:r>
      <w:r>
        <w:rPr>
          <w:sz w:val="28"/>
          <w:szCs w:val="28"/>
        </w:rPr>
        <w:t xml:space="preserve">областного </w:t>
      </w:r>
      <w:r w:rsidRPr="001B583B">
        <w:rPr>
          <w:sz w:val="28"/>
          <w:szCs w:val="28"/>
        </w:rPr>
        <w:t>бюджета, утвержденным приказом Министерства финансов Российской Федерации от 11 июня</w:t>
      </w:r>
      <w:proofErr w:type="gramEnd"/>
      <w:r w:rsidRPr="001B583B">
        <w:rPr>
          <w:sz w:val="28"/>
          <w:szCs w:val="28"/>
        </w:rPr>
        <w:t xml:space="preserve"> 2009 года </w:t>
      </w:r>
      <w:r>
        <w:rPr>
          <w:sz w:val="28"/>
          <w:szCs w:val="28"/>
        </w:rPr>
        <w:t>№</w:t>
      </w:r>
      <w:r w:rsidRPr="001B583B">
        <w:rPr>
          <w:sz w:val="28"/>
          <w:szCs w:val="28"/>
        </w:rPr>
        <w:t xml:space="preserve"> 51н.</w:t>
      </w:r>
    </w:p>
    <w:p w:rsidR="009C21E8" w:rsidRDefault="00CD2A89" w:rsidP="00CD2A8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b/>
          <w:sz w:val="28"/>
          <w:szCs w:val="28"/>
        </w:rPr>
        <w:t>Статья </w:t>
      </w:r>
      <w:r>
        <w:rPr>
          <w:b/>
          <w:sz w:val="28"/>
          <w:szCs w:val="28"/>
        </w:rPr>
        <w:t>14</w:t>
      </w:r>
      <w:r w:rsidRPr="00625939">
        <w:rPr>
          <w:b/>
          <w:sz w:val="28"/>
          <w:szCs w:val="28"/>
        </w:rPr>
        <w:t xml:space="preserve">. Особенности использования остатков средств </w:t>
      </w:r>
      <w:r>
        <w:rPr>
          <w:b/>
          <w:sz w:val="28"/>
          <w:szCs w:val="28"/>
        </w:rPr>
        <w:t>местного</w:t>
      </w:r>
      <w:r w:rsidRPr="00625939">
        <w:rPr>
          <w:b/>
          <w:sz w:val="28"/>
          <w:szCs w:val="28"/>
        </w:rPr>
        <w:t xml:space="preserve"> бюджета на </w:t>
      </w:r>
      <w:r>
        <w:rPr>
          <w:b/>
          <w:sz w:val="28"/>
          <w:szCs w:val="28"/>
        </w:rPr>
        <w:t>начало текущего финансового года</w:t>
      </w:r>
    </w:p>
    <w:p w:rsidR="00DC29F5" w:rsidRDefault="00E17850" w:rsidP="000D610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C29F5" w:rsidRPr="006838D8">
        <w:rPr>
          <w:sz w:val="28"/>
          <w:szCs w:val="28"/>
        </w:rPr>
        <w:t xml:space="preserve"> </w:t>
      </w:r>
      <w:proofErr w:type="gramStart"/>
      <w:r w:rsidR="00DC29F5" w:rsidRPr="006838D8">
        <w:rPr>
          <w:sz w:val="28"/>
          <w:szCs w:val="28"/>
        </w:rPr>
        <w:t xml:space="preserve">Установить, что остатки средств </w:t>
      </w:r>
      <w:r w:rsidR="00DC29F5">
        <w:rPr>
          <w:sz w:val="28"/>
          <w:szCs w:val="28"/>
        </w:rPr>
        <w:t>местного</w:t>
      </w:r>
      <w:r w:rsidR="00DC29F5" w:rsidRPr="006838D8">
        <w:rPr>
          <w:sz w:val="28"/>
          <w:szCs w:val="28"/>
        </w:rPr>
        <w:t xml:space="preserve"> бюджета на начало текущего финансового года </w:t>
      </w:r>
      <w:r w:rsidR="00DC29F5" w:rsidRPr="006838D8">
        <w:rPr>
          <w:iCs/>
          <w:sz w:val="28"/>
          <w:szCs w:val="28"/>
        </w:rPr>
        <w:t xml:space="preserve">в объеме, не превышающем сумму остатка неиспользованных бюджетных ассигнований на оплату заключенных от имени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района Новосибирской области</w:t>
      </w:r>
      <w:r w:rsidR="00DC29F5" w:rsidRPr="006838D8">
        <w:rPr>
          <w:iCs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="00DC29F5" w:rsidRPr="006838D8">
        <w:rPr>
          <w:iCs/>
          <w:sz w:val="28"/>
          <w:szCs w:val="28"/>
        </w:rPr>
        <w:t xml:space="preserve"> указанные цели в случае принятия исполнительным органом государственной власти </w:t>
      </w:r>
      <w:proofErr w:type="spellStart"/>
      <w:r w:rsidR="00DC29F5">
        <w:rPr>
          <w:sz w:val="28"/>
          <w:szCs w:val="28"/>
        </w:rPr>
        <w:t>Ускюльского</w:t>
      </w:r>
      <w:proofErr w:type="spellEnd"/>
      <w:r w:rsidR="00DC29F5">
        <w:rPr>
          <w:sz w:val="28"/>
          <w:szCs w:val="28"/>
        </w:rPr>
        <w:t xml:space="preserve"> сельсовета Татарского района Новосибирской области</w:t>
      </w:r>
      <w:r w:rsidR="00DC29F5" w:rsidRPr="006838D8">
        <w:rPr>
          <w:iCs/>
          <w:sz w:val="28"/>
          <w:szCs w:val="28"/>
        </w:rPr>
        <w:t xml:space="preserve"> соответствующего решения.</w:t>
      </w:r>
    </w:p>
    <w:p w:rsidR="00967D05" w:rsidRDefault="00967D05" w:rsidP="000D610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8"/>
          <w:szCs w:val="28"/>
        </w:rPr>
      </w:pPr>
    </w:p>
    <w:p w:rsidR="00967D05" w:rsidRPr="00630D45" w:rsidRDefault="00967D05" w:rsidP="007C532A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>Статья </w:t>
      </w:r>
      <w:r w:rsidR="00625932">
        <w:rPr>
          <w:b/>
          <w:bCs/>
          <w:sz w:val="28"/>
          <w:szCs w:val="28"/>
        </w:rPr>
        <w:t>1</w:t>
      </w:r>
      <w:r w:rsidR="00CD2A89">
        <w:rPr>
          <w:b/>
          <w:bCs/>
          <w:sz w:val="28"/>
          <w:szCs w:val="28"/>
        </w:rPr>
        <w:t>5</w:t>
      </w:r>
      <w:r w:rsidRPr="00625939">
        <w:rPr>
          <w:b/>
          <w:bCs/>
          <w:iCs/>
          <w:sz w:val="28"/>
          <w:szCs w:val="28"/>
        </w:rPr>
        <w:t>.</w:t>
      </w:r>
      <w:r w:rsidRPr="00625939">
        <w:rPr>
          <w:b/>
          <w:bCs/>
          <w:sz w:val="28"/>
          <w:szCs w:val="28"/>
        </w:rPr>
        <w:t xml:space="preserve"> Особенности исполнения </w:t>
      </w:r>
      <w:r>
        <w:rPr>
          <w:b/>
          <w:bCs/>
          <w:sz w:val="28"/>
          <w:szCs w:val="28"/>
        </w:rPr>
        <w:t>местного</w:t>
      </w:r>
      <w:r w:rsidRPr="00625939">
        <w:rPr>
          <w:b/>
          <w:bCs/>
          <w:sz w:val="28"/>
          <w:szCs w:val="28"/>
        </w:rPr>
        <w:t xml:space="preserve"> бюджета в </w:t>
      </w:r>
      <w:r w:rsidR="00344E36">
        <w:rPr>
          <w:b/>
          <w:bCs/>
          <w:sz w:val="28"/>
          <w:szCs w:val="28"/>
        </w:rPr>
        <w:t>2017</w:t>
      </w:r>
      <w:r w:rsidRPr="00625939">
        <w:rPr>
          <w:b/>
          <w:bCs/>
          <w:sz w:val="28"/>
          <w:szCs w:val="28"/>
        </w:rPr>
        <w:t xml:space="preserve"> году</w:t>
      </w:r>
    </w:p>
    <w:p w:rsidR="00DC29F5" w:rsidRPr="000A498F" w:rsidRDefault="00DC29F5" w:rsidP="00DC2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A498F">
        <w:rPr>
          <w:sz w:val="28"/>
          <w:szCs w:val="28"/>
        </w:rPr>
        <w:t xml:space="preserve">Установить в соответствии с пунктом </w:t>
      </w:r>
      <w:r w:rsidR="00950622">
        <w:rPr>
          <w:sz w:val="28"/>
          <w:szCs w:val="28"/>
        </w:rPr>
        <w:t>8</w:t>
      </w:r>
      <w:r w:rsidRPr="000A498F">
        <w:rPr>
          <w:sz w:val="28"/>
          <w:szCs w:val="28"/>
        </w:rPr>
        <w:t xml:space="preserve"> статьи 217 Бюджетного </w:t>
      </w:r>
      <w:r w:rsidRPr="000A498F">
        <w:rPr>
          <w:sz w:val="28"/>
          <w:szCs w:val="28"/>
        </w:rPr>
        <w:lastRenderedPageBreak/>
        <w:t xml:space="preserve">кодекса Российской Федерации следующие основания для внесения в </w:t>
      </w:r>
      <w:r w:rsidR="00344E36">
        <w:rPr>
          <w:sz w:val="28"/>
          <w:szCs w:val="28"/>
        </w:rPr>
        <w:t>2017</w:t>
      </w:r>
      <w:r w:rsidRPr="000A498F">
        <w:rPr>
          <w:sz w:val="28"/>
          <w:szCs w:val="28"/>
        </w:rPr>
        <w:t xml:space="preserve"> году изменений в показатели сводной бюджетной росписи </w:t>
      </w:r>
      <w:r>
        <w:rPr>
          <w:sz w:val="28"/>
          <w:szCs w:val="28"/>
        </w:rPr>
        <w:t>местного</w:t>
      </w:r>
      <w:r w:rsidRPr="000A498F">
        <w:rPr>
          <w:sz w:val="28"/>
          <w:szCs w:val="28"/>
        </w:rPr>
        <w:t xml:space="preserve"> бюджета, связанные с особенностями исполнения </w:t>
      </w:r>
      <w:r>
        <w:rPr>
          <w:sz w:val="28"/>
          <w:szCs w:val="28"/>
        </w:rPr>
        <w:t>местного</w:t>
      </w:r>
      <w:r w:rsidRPr="000A498F">
        <w:rPr>
          <w:sz w:val="28"/>
          <w:szCs w:val="28"/>
        </w:rPr>
        <w:t xml:space="preserve"> бюджета и (или) перераспределения бюджетных ассигнований между распорядителями бюджетных средств </w:t>
      </w:r>
      <w:r>
        <w:rPr>
          <w:sz w:val="28"/>
          <w:szCs w:val="28"/>
        </w:rPr>
        <w:t>местного</w:t>
      </w:r>
      <w:r w:rsidRPr="000A498F">
        <w:rPr>
          <w:sz w:val="28"/>
          <w:szCs w:val="28"/>
        </w:rPr>
        <w:t xml:space="preserve"> бюджета:</w:t>
      </w:r>
    </w:p>
    <w:p w:rsidR="00DC29F5" w:rsidRPr="000A498F" w:rsidRDefault="00DC29F5" w:rsidP="00DC2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498F">
        <w:rPr>
          <w:sz w:val="28"/>
          <w:szCs w:val="28"/>
        </w:rPr>
        <w:t xml:space="preserve">1) перераспределение бюджетных ассигнований между видами расходов классификации расходов бюджетов, предусмотренных распорядителям бюджетных средств </w:t>
      </w:r>
      <w:r>
        <w:rPr>
          <w:sz w:val="28"/>
          <w:szCs w:val="28"/>
        </w:rPr>
        <w:t>местного</w:t>
      </w:r>
      <w:r w:rsidRPr="000A498F">
        <w:rPr>
          <w:sz w:val="28"/>
          <w:szCs w:val="28"/>
        </w:rPr>
        <w:t xml:space="preserve"> бюджета на предоставление субсидий на конкурсной основе (грантов) физическим и юридическим лицам;</w:t>
      </w:r>
    </w:p>
    <w:p w:rsidR="00DC29F5" w:rsidRPr="000A498F" w:rsidRDefault="00DC29F5" w:rsidP="00DC2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498F">
        <w:rPr>
          <w:sz w:val="28"/>
          <w:szCs w:val="28"/>
        </w:rPr>
        <w:t xml:space="preserve">2) перераспределение бюджетных ассигнований между разделами, подразделами и целевыми статьями расходов классификации расходов бюджетов в случае реорганизации </w:t>
      </w:r>
      <w:r w:rsidRPr="006838D8">
        <w:rPr>
          <w:sz w:val="28"/>
          <w:szCs w:val="28"/>
        </w:rPr>
        <w:t>муниципального у</w:t>
      </w:r>
      <w:r w:rsidRPr="000A498F">
        <w:rPr>
          <w:sz w:val="28"/>
          <w:szCs w:val="28"/>
        </w:rPr>
        <w:t>чреждения;</w:t>
      </w:r>
    </w:p>
    <w:p w:rsidR="00DC29F5" w:rsidRDefault="00DC29F5" w:rsidP="00DC29F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A498F">
        <w:rPr>
          <w:sz w:val="28"/>
          <w:szCs w:val="28"/>
        </w:rPr>
        <w:t>3) 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0A498F">
        <w:rPr>
          <w:sz w:val="28"/>
          <w:szCs w:val="28"/>
        </w:rPr>
        <w:t>дств пр</w:t>
      </w:r>
      <w:proofErr w:type="gramEnd"/>
      <w:r w:rsidRPr="000A498F">
        <w:rPr>
          <w:sz w:val="28"/>
          <w:szCs w:val="28"/>
        </w:rPr>
        <w:t>и изменении порядка применения бюджетной классификации, установленной Министерством финансов Российской Федерации.</w:t>
      </w:r>
    </w:p>
    <w:p w:rsidR="00237167" w:rsidRPr="00625939" w:rsidRDefault="00D270B4" w:rsidP="00D27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37167" w:rsidRPr="00625939">
        <w:rPr>
          <w:sz w:val="28"/>
          <w:szCs w:val="28"/>
        </w:rPr>
        <w:t>4)  перераспределение бюджетных ассигнований между разделами, подразделами, целевыми статьями и видами расходов классификации расходов бюджетов для уплаты штрафов (в том числе административных), пеней (в том числе за несвоевременную уплату налогов и сборов);</w:t>
      </w:r>
    </w:p>
    <w:p w:rsidR="00237167" w:rsidRPr="00625939" w:rsidRDefault="00D270B4" w:rsidP="00D27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237167" w:rsidRPr="00625939">
        <w:rPr>
          <w:sz w:val="28"/>
          <w:szCs w:val="28"/>
        </w:rPr>
        <w:t>) перераспределение бюджетных ассигнований между разделами, подразделами, целевыми статьями и видами расходов классификации расходов бюджет</w:t>
      </w:r>
      <w:r w:rsidR="002B4671">
        <w:rPr>
          <w:sz w:val="28"/>
          <w:szCs w:val="28"/>
        </w:rPr>
        <w:t>а</w:t>
      </w:r>
      <w:r w:rsidR="00237167" w:rsidRPr="00625939">
        <w:rPr>
          <w:sz w:val="28"/>
          <w:szCs w:val="28"/>
        </w:rPr>
        <w:t xml:space="preserve"> для содержания имущества, находившегося в оперативном управлении </w:t>
      </w:r>
      <w:r w:rsidR="002B4671">
        <w:rPr>
          <w:sz w:val="28"/>
          <w:szCs w:val="28"/>
        </w:rPr>
        <w:t xml:space="preserve">муниципальных </w:t>
      </w:r>
      <w:r w:rsidR="00237167" w:rsidRPr="00625939">
        <w:rPr>
          <w:sz w:val="28"/>
          <w:szCs w:val="28"/>
        </w:rPr>
        <w:t xml:space="preserve">учреждений </w:t>
      </w:r>
      <w:proofErr w:type="spellStart"/>
      <w:r w:rsidR="002B4671">
        <w:rPr>
          <w:sz w:val="28"/>
          <w:szCs w:val="28"/>
        </w:rPr>
        <w:t>Ускюльского</w:t>
      </w:r>
      <w:proofErr w:type="spellEnd"/>
      <w:r w:rsidR="002B4671">
        <w:rPr>
          <w:sz w:val="28"/>
          <w:szCs w:val="28"/>
        </w:rPr>
        <w:t xml:space="preserve"> сельсовета Татарского района </w:t>
      </w:r>
      <w:r w:rsidR="00237167" w:rsidRPr="00625939">
        <w:rPr>
          <w:sz w:val="28"/>
          <w:szCs w:val="28"/>
        </w:rPr>
        <w:t xml:space="preserve">Новосибирской области, изъятого в </w:t>
      </w:r>
      <w:r w:rsidR="002B4671">
        <w:rPr>
          <w:sz w:val="28"/>
          <w:szCs w:val="28"/>
        </w:rPr>
        <w:t xml:space="preserve">муниципальную </w:t>
      </w:r>
      <w:r w:rsidR="00237167" w:rsidRPr="00625939">
        <w:rPr>
          <w:sz w:val="28"/>
          <w:szCs w:val="28"/>
        </w:rPr>
        <w:t>казну;</w:t>
      </w:r>
    </w:p>
    <w:p w:rsidR="00237167" w:rsidRPr="00625939" w:rsidRDefault="00D270B4" w:rsidP="00D270B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</w:t>
      </w:r>
      <w:r w:rsidR="00237167" w:rsidRPr="00625939">
        <w:rPr>
          <w:sz w:val="28"/>
          <w:szCs w:val="28"/>
        </w:rPr>
        <w:t xml:space="preserve">)  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</w:t>
      </w:r>
      <w:r w:rsidR="00267A05">
        <w:rPr>
          <w:sz w:val="28"/>
          <w:szCs w:val="28"/>
        </w:rPr>
        <w:t>областными</w:t>
      </w:r>
      <w:r w:rsidR="00237167" w:rsidRPr="00625939">
        <w:rPr>
          <w:sz w:val="28"/>
          <w:szCs w:val="28"/>
        </w:rPr>
        <w:t xml:space="preserve"> органами исполнительной власти или физическими и юридическими лицами, сверх объемов, утвержденных настоящим </w:t>
      </w:r>
      <w:r w:rsidR="00267A05">
        <w:rPr>
          <w:sz w:val="28"/>
          <w:szCs w:val="28"/>
        </w:rPr>
        <w:t>Решением</w:t>
      </w:r>
      <w:r w:rsidR="00237167" w:rsidRPr="00625939">
        <w:rPr>
          <w:sz w:val="28"/>
          <w:szCs w:val="28"/>
        </w:rPr>
        <w:t>;</w:t>
      </w:r>
    </w:p>
    <w:p w:rsidR="00237167" w:rsidRPr="00625939" w:rsidRDefault="00D270B4" w:rsidP="00D270B4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iCs/>
          <w:sz w:val="28"/>
          <w:szCs w:val="28"/>
          <w:lang w:eastAsia="en-US"/>
        </w:rPr>
      </w:pPr>
      <w:r>
        <w:rPr>
          <w:sz w:val="28"/>
          <w:szCs w:val="28"/>
        </w:rPr>
        <w:t>7)</w:t>
      </w:r>
      <w:r w:rsidR="00237167" w:rsidRPr="00625939">
        <w:rPr>
          <w:sz w:val="28"/>
          <w:szCs w:val="28"/>
        </w:rPr>
        <w:t>  </w:t>
      </w:r>
      <w:r w:rsidR="00237167" w:rsidRPr="00625939">
        <w:rPr>
          <w:iCs/>
          <w:sz w:val="28"/>
          <w:szCs w:val="28"/>
          <w:lang w:eastAsia="en-US"/>
        </w:rPr>
        <w:t> увеличение бюджетных ассигнований за счет неиспользованных остатков субсидий, субвенций и иных межбюджетных трансфертов, безвозмездных поступлений от физических и юридических лиц, имеющих целевое назначение, на начало текущего года.</w:t>
      </w:r>
    </w:p>
    <w:p w:rsidR="00CD2A89" w:rsidRDefault="00CD2A89" w:rsidP="00DC29F5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  <w:sz w:val="28"/>
          <w:szCs w:val="28"/>
        </w:rPr>
      </w:pPr>
    </w:p>
    <w:p w:rsidR="00DC29F5" w:rsidRPr="008D13BD" w:rsidRDefault="009C21E8" w:rsidP="00DC29F5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625939">
        <w:rPr>
          <w:b/>
          <w:bCs/>
          <w:sz w:val="28"/>
          <w:szCs w:val="28"/>
        </w:rPr>
        <w:t xml:space="preserve">Статья </w:t>
      </w:r>
      <w:r>
        <w:rPr>
          <w:b/>
          <w:bCs/>
          <w:sz w:val="28"/>
          <w:szCs w:val="28"/>
        </w:rPr>
        <w:t>1</w:t>
      </w:r>
      <w:r w:rsidR="00CD2A89">
        <w:rPr>
          <w:b/>
          <w:bCs/>
          <w:sz w:val="28"/>
          <w:szCs w:val="28"/>
        </w:rPr>
        <w:t>6</w:t>
      </w:r>
      <w:r w:rsidRPr="00625939">
        <w:rPr>
          <w:b/>
          <w:bCs/>
          <w:iCs/>
          <w:sz w:val="28"/>
          <w:szCs w:val="28"/>
        </w:rPr>
        <w:t>.</w:t>
      </w:r>
      <w:r w:rsidRPr="00625939">
        <w:rPr>
          <w:b/>
          <w:bCs/>
          <w:sz w:val="28"/>
          <w:szCs w:val="28"/>
        </w:rPr>
        <w:t xml:space="preserve"> Вступление в силу настоящего </w:t>
      </w:r>
      <w:r>
        <w:rPr>
          <w:b/>
          <w:bCs/>
          <w:sz w:val="28"/>
          <w:szCs w:val="28"/>
        </w:rPr>
        <w:t>решения</w:t>
      </w:r>
    </w:p>
    <w:p w:rsidR="00DC29F5" w:rsidRDefault="00E17850" w:rsidP="00DC29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C29F5">
        <w:rPr>
          <w:sz w:val="28"/>
          <w:szCs w:val="28"/>
        </w:rPr>
        <w:t xml:space="preserve"> </w:t>
      </w:r>
      <w:r w:rsidR="00DC29F5" w:rsidRPr="00214EC1">
        <w:rPr>
          <w:sz w:val="28"/>
          <w:szCs w:val="28"/>
        </w:rPr>
        <w:t xml:space="preserve">Настоящее решение вступает в </w:t>
      </w:r>
      <w:r w:rsidR="00DC29F5">
        <w:rPr>
          <w:sz w:val="28"/>
          <w:szCs w:val="28"/>
        </w:rPr>
        <w:t xml:space="preserve"> силу с 01 января </w:t>
      </w:r>
      <w:r w:rsidR="00344E36">
        <w:rPr>
          <w:sz w:val="28"/>
          <w:szCs w:val="28"/>
        </w:rPr>
        <w:t>2017</w:t>
      </w:r>
      <w:r w:rsidR="00DC29F5">
        <w:rPr>
          <w:sz w:val="28"/>
          <w:szCs w:val="28"/>
        </w:rPr>
        <w:t xml:space="preserve"> года.</w:t>
      </w:r>
    </w:p>
    <w:p w:rsidR="00047D1A" w:rsidRPr="009C5C3E" w:rsidRDefault="00D7218D" w:rsidP="00047D1A">
      <w:pPr>
        <w:jc w:val="both"/>
        <w:rPr>
          <w:sz w:val="28"/>
        </w:rPr>
      </w:pPr>
      <w:r w:rsidRPr="009C5C3E">
        <w:rPr>
          <w:sz w:val="28"/>
        </w:rPr>
        <w:t xml:space="preserve"> </w:t>
      </w:r>
      <w:r w:rsidR="00047D1A" w:rsidRPr="009C5C3E">
        <w:rPr>
          <w:sz w:val="28"/>
        </w:rPr>
        <w:t xml:space="preserve"> </w:t>
      </w:r>
    </w:p>
    <w:p w:rsidR="007C532A" w:rsidRDefault="00047D1A" w:rsidP="00047D1A">
      <w:pPr>
        <w:rPr>
          <w:sz w:val="28"/>
        </w:rPr>
      </w:pPr>
      <w:r w:rsidRPr="009C5C3E">
        <w:rPr>
          <w:sz w:val="28"/>
        </w:rPr>
        <w:t xml:space="preserve"> Глава </w:t>
      </w:r>
      <w:proofErr w:type="spellStart"/>
      <w:r w:rsidR="00674A75" w:rsidRPr="009C5C3E">
        <w:rPr>
          <w:sz w:val="28"/>
          <w:lang w:eastAsia="en-US"/>
        </w:rPr>
        <w:t>Ускюльского</w:t>
      </w:r>
      <w:proofErr w:type="spellEnd"/>
      <w:r w:rsidR="006C2F29" w:rsidRPr="009C5C3E">
        <w:rPr>
          <w:sz w:val="28"/>
        </w:rPr>
        <w:t xml:space="preserve"> сельсовета</w:t>
      </w:r>
      <w:r w:rsidRPr="009C5C3E">
        <w:rPr>
          <w:sz w:val="28"/>
        </w:rPr>
        <w:t xml:space="preserve"> </w:t>
      </w:r>
    </w:p>
    <w:p w:rsidR="00047D1A" w:rsidRPr="009C5C3E" w:rsidRDefault="00047D1A" w:rsidP="00047D1A">
      <w:pPr>
        <w:rPr>
          <w:sz w:val="28"/>
        </w:rPr>
      </w:pPr>
      <w:r w:rsidRPr="009C5C3E">
        <w:rPr>
          <w:sz w:val="28"/>
        </w:rPr>
        <w:t xml:space="preserve">  </w:t>
      </w:r>
      <w:r w:rsidR="006C2F29" w:rsidRPr="009C5C3E">
        <w:rPr>
          <w:sz w:val="28"/>
        </w:rPr>
        <w:t>Татарского района Новосибирской области</w:t>
      </w:r>
      <w:r w:rsidR="00EA2986" w:rsidRPr="009C5C3E">
        <w:rPr>
          <w:sz w:val="28"/>
        </w:rPr>
        <w:t>:</w:t>
      </w:r>
      <w:r w:rsidR="006C2F29" w:rsidRPr="009C5C3E">
        <w:rPr>
          <w:sz w:val="28"/>
        </w:rPr>
        <w:t xml:space="preserve">                                 </w:t>
      </w:r>
      <w:r w:rsidR="00674A75" w:rsidRPr="009C5C3E">
        <w:rPr>
          <w:sz w:val="28"/>
        </w:rPr>
        <w:t xml:space="preserve">С.К. </w:t>
      </w:r>
      <w:proofErr w:type="spellStart"/>
      <w:r w:rsidR="00674A75" w:rsidRPr="009C5C3E">
        <w:rPr>
          <w:sz w:val="28"/>
        </w:rPr>
        <w:t>Колтышев</w:t>
      </w:r>
      <w:proofErr w:type="spellEnd"/>
      <w:r w:rsidRPr="009C5C3E">
        <w:rPr>
          <w:sz w:val="28"/>
        </w:rPr>
        <w:t xml:space="preserve">                    </w:t>
      </w:r>
    </w:p>
    <w:p w:rsidR="007C532A" w:rsidRDefault="007C532A" w:rsidP="00047D1A">
      <w:pPr>
        <w:rPr>
          <w:sz w:val="28"/>
        </w:rPr>
      </w:pPr>
      <w:r>
        <w:rPr>
          <w:sz w:val="28"/>
        </w:rPr>
        <w:t xml:space="preserve">   </w:t>
      </w:r>
    </w:p>
    <w:p w:rsidR="007C532A" w:rsidRDefault="007C532A" w:rsidP="00047D1A">
      <w:pPr>
        <w:rPr>
          <w:sz w:val="28"/>
        </w:rPr>
      </w:pPr>
      <w:r>
        <w:rPr>
          <w:sz w:val="28"/>
        </w:rPr>
        <w:t>Пр</w:t>
      </w:r>
      <w:r w:rsidRPr="009C5C3E">
        <w:rPr>
          <w:sz w:val="28"/>
        </w:rPr>
        <w:t xml:space="preserve">едседатель Совета депутатов:                                              </w:t>
      </w:r>
      <w:r>
        <w:rPr>
          <w:sz w:val="28"/>
        </w:rPr>
        <w:t xml:space="preserve">     </w:t>
      </w:r>
      <w:r w:rsidR="001A611F">
        <w:rPr>
          <w:sz w:val="28"/>
        </w:rPr>
        <w:t xml:space="preserve">Е.А. </w:t>
      </w:r>
      <w:proofErr w:type="spellStart"/>
      <w:r w:rsidR="001A611F">
        <w:rPr>
          <w:sz w:val="28"/>
        </w:rPr>
        <w:t>Полевщикова</w:t>
      </w:r>
      <w:proofErr w:type="spellEnd"/>
      <w:r w:rsidR="001A611F">
        <w:rPr>
          <w:sz w:val="28"/>
        </w:rPr>
        <w:t xml:space="preserve"> </w:t>
      </w:r>
      <w:r w:rsidRPr="009C5C3E">
        <w:rPr>
          <w:sz w:val="28"/>
        </w:rPr>
        <w:t xml:space="preserve">                                                               </w:t>
      </w:r>
    </w:p>
    <w:p w:rsidR="00463244" w:rsidRDefault="00C073D4" w:rsidP="00C073D4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="007C532A">
        <w:rPr>
          <w:i/>
        </w:rPr>
        <w:t xml:space="preserve">                                                        </w:t>
      </w:r>
    </w:p>
    <w:p w:rsidR="00463244" w:rsidRDefault="00463244" w:rsidP="00C073D4">
      <w:pPr>
        <w:tabs>
          <w:tab w:val="left" w:pos="3165"/>
          <w:tab w:val="center" w:pos="4677"/>
        </w:tabs>
        <w:rPr>
          <w:i/>
        </w:rPr>
      </w:pPr>
    </w:p>
    <w:p w:rsidR="00463244" w:rsidRDefault="00463244" w:rsidP="00C073D4">
      <w:pPr>
        <w:tabs>
          <w:tab w:val="left" w:pos="3165"/>
          <w:tab w:val="center" w:pos="4677"/>
        </w:tabs>
        <w:rPr>
          <w:i/>
        </w:rPr>
      </w:pPr>
    </w:p>
    <w:p w:rsidR="00C073D4" w:rsidRPr="004D3272" w:rsidRDefault="00463244" w:rsidP="00C073D4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lastRenderedPageBreak/>
        <w:t xml:space="preserve">                                                                                                                                       </w:t>
      </w:r>
      <w:r w:rsidR="00C073D4" w:rsidRPr="004D3272">
        <w:rPr>
          <w:i/>
        </w:rPr>
        <w:t xml:space="preserve">Приложение  </w:t>
      </w:r>
      <w:r w:rsidR="00C073D4">
        <w:rPr>
          <w:i/>
        </w:rPr>
        <w:t>1</w:t>
      </w:r>
    </w:p>
    <w:p w:rsidR="00C073D4" w:rsidRDefault="00C073D4" w:rsidP="00C073D4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625932">
        <w:rPr>
          <w:i/>
        </w:rPr>
        <w:t xml:space="preserve">         </w:t>
      </w:r>
      <w:r>
        <w:rPr>
          <w:i/>
        </w:rPr>
        <w:t xml:space="preserve">  </w:t>
      </w:r>
      <w:r w:rsidRPr="004D3272">
        <w:rPr>
          <w:i/>
        </w:rPr>
        <w:t xml:space="preserve">к решению сессии </w:t>
      </w:r>
      <w:r w:rsidR="00625932">
        <w:rPr>
          <w:i/>
        </w:rPr>
        <w:t>пятого</w:t>
      </w:r>
      <w:r w:rsidRPr="004D3272">
        <w:rPr>
          <w:i/>
        </w:rPr>
        <w:t xml:space="preserve"> созыва</w:t>
      </w:r>
    </w:p>
    <w:p w:rsidR="00C073D4" w:rsidRDefault="00C073D4" w:rsidP="00C073D4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4D3272">
        <w:rPr>
          <w:i/>
        </w:rPr>
        <w:t xml:space="preserve">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  <w:r>
        <w:rPr>
          <w:i/>
        </w:rPr>
        <w:t xml:space="preserve">  </w:t>
      </w:r>
    </w:p>
    <w:p w:rsidR="00C073D4" w:rsidRDefault="00C073D4" w:rsidP="00C073D4">
      <w:pPr>
        <w:jc w:val="both"/>
        <w:rPr>
          <w:i/>
        </w:rPr>
      </w:pPr>
      <w:r>
        <w:rPr>
          <w:i/>
          <w:lang w:eastAsia="en-US"/>
        </w:rPr>
        <w:t xml:space="preserve">                                                 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C073D4" w:rsidRDefault="00C073D4" w:rsidP="00C073D4">
      <w:pPr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                                                                                              Т</w:t>
      </w:r>
      <w:r w:rsidRPr="004D3272">
        <w:rPr>
          <w:i/>
          <w:lang w:eastAsia="en-US"/>
        </w:rPr>
        <w:t xml:space="preserve">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</w:t>
      </w:r>
    </w:p>
    <w:p w:rsidR="00C073D4" w:rsidRDefault="00C073D4" w:rsidP="00C073D4">
      <w:pPr>
        <w:tabs>
          <w:tab w:val="left" w:pos="3165"/>
          <w:tab w:val="center" w:pos="4677"/>
        </w:tabs>
        <w:rPr>
          <w:sz w:val="20"/>
        </w:rPr>
      </w:pPr>
      <w:r w:rsidRPr="004D3272">
        <w:rPr>
          <w:i/>
          <w:lang w:eastAsia="en-US"/>
        </w:rPr>
        <w:t xml:space="preserve">                                                                                                 и плановый период 201</w:t>
      </w:r>
      <w:r w:rsidR="001A611F">
        <w:rPr>
          <w:i/>
          <w:lang w:eastAsia="en-US"/>
        </w:rPr>
        <w:t>8</w:t>
      </w:r>
      <w:r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Pr="004D3272">
        <w:rPr>
          <w:i/>
          <w:lang w:eastAsia="en-US"/>
        </w:rPr>
        <w:t xml:space="preserve"> годов</w:t>
      </w:r>
    </w:p>
    <w:p w:rsidR="00C073D4" w:rsidRDefault="00C073D4" w:rsidP="00DC29F5">
      <w:pPr>
        <w:jc w:val="right"/>
        <w:rPr>
          <w:color w:val="000000"/>
          <w:sz w:val="28"/>
          <w:szCs w:val="28"/>
        </w:rPr>
      </w:pPr>
    </w:p>
    <w:p w:rsidR="00DC29F5" w:rsidRPr="00FB209A" w:rsidRDefault="00DC29F5" w:rsidP="00DC29F5">
      <w:pPr>
        <w:tabs>
          <w:tab w:val="left" w:pos="2790"/>
        </w:tabs>
        <w:jc w:val="center"/>
        <w:rPr>
          <w:b/>
          <w:sz w:val="28"/>
          <w:szCs w:val="28"/>
        </w:rPr>
      </w:pPr>
      <w:r w:rsidRPr="00FB209A">
        <w:rPr>
          <w:b/>
          <w:sz w:val="28"/>
          <w:szCs w:val="28"/>
        </w:rPr>
        <w:t xml:space="preserve">Перечень главных администраторов доходов </w:t>
      </w:r>
      <w:r>
        <w:rPr>
          <w:b/>
          <w:sz w:val="28"/>
          <w:szCs w:val="28"/>
        </w:rPr>
        <w:t>местного</w:t>
      </w:r>
      <w:r w:rsidRPr="00FB209A">
        <w:rPr>
          <w:b/>
          <w:sz w:val="28"/>
          <w:szCs w:val="28"/>
        </w:rPr>
        <w:t xml:space="preserve"> бюджета </w:t>
      </w:r>
    </w:p>
    <w:p w:rsidR="00DC29F5" w:rsidRPr="005445F8" w:rsidRDefault="00DC29F5" w:rsidP="007D5C5F">
      <w:pPr>
        <w:pStyle w:val="2"/>
        <w:tabs>
          <w:tab w:val="left" w:pos="3460"/>
          <w:tab w:val="center" w:pos="4960"/>
        </w:tabs>
        <w:ind w:left="3420"/>
        <w:jc w:val="right"/>
      </w:pPr>
      <w:r w:rsidRPr="00E33714">
        <w:rPr>
          <w:szCs w:val="28"/>
        </w:rPr>
        <w:t xml:space="preserve">                                                          Таблица 1</w:t>
      </w:r>
    </w:p>
    <w:p w:rsidR="00DC29F5" w:rsidRDefault="00DC29F5" w:rsidP="00DC29F5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Перечень г</w:t>
      </w:r>
      <w:r w:rsidRPr="00E33714">
        <w:rPr>
          <w:b/>
          <w:sz w:val="28"/>
          <w:szCs w:val="28"/>
        </w:rPr>
        <w:t>лавны</w:t>
      </w:r>
      <w:r>
        <w:rPr>
          <w:b/>
          <w:sz w:val="28"/>
          <w:szCs w:val="28"/>
        </w:rPr>
        <w:t>х</w:t>
      </w:r>
      <w:r w:rsidRPr="00E33714">
        <w:rPr>
          <w:b/>
          <w:sz w:val="28"/>
          <w:szCs w:val="28"/>
        </w:rPr>
        <w:t xml:space="preserve"> администратор</w:t>
      </w:r>
      <w:r>
        <w:rPr>
          <w:b/>
          <w:sz w:val="28"/>
          <w:szCs w:val="28"/>
        </w:rPr>
        <w:t xml:space="preserve">ов налоговых и неналоговых </w:t>
      </w:r>
      <w:r w:rsidRPr="00E33714">
        <w:rPr>
          <w:b/>
          <w:sz w:val="28"/>
          <w:szCs w:val="28"/>
        </w:rPr>
        <w:t xml:space="preserve">доходов </w:t>
      </w:r>
      <w:r>
        <w:rPr>
          <w:b/>
          <w:sz w:val="28"/>
          <w:szCs w:val="28"/>
        </w:rPr>
        <w:t>местного</w:t>
      </w:r>
      <w:r w:rsidRPr="00E33714">
        <w:rPr>
          <w:b/>
          <w:sz w:val="28"/>
          <w:szCs w:val="28"/>
        </w:rPr>
        <w:t xml:space="preserve"> бюджета</w:t>
      </w:r>
    </w:p>
    <w:tbl>
      <w:tblPr>
        <w:tblpPr w:leftFromText="180" w:rightFromText="180" w:vertAnchor="text" w:horzAnchor="margin" w:tblpXSpec="center" w:tblpY="225"/>
        <w:tblW w:w="10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2976"/>
        <w:gridCol w:w="5600"/>
      </w:tblGrid>
      <w:tr w:rsidR="00DC29F5" w:rsidRPr="004D3272" w:rsidTr="00F3218C">
        <w:trPr>
          <w:trHeight w:val="375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Код бюджетной классификации</w:t>
            </w:r>
          </w:p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5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jc w:val="center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Наименование</w:t>
            </w:r>
          </w:p>
        </w:tc>
      </w:tr>
      <w:tr w:rsidR="00DC29F5" w:rsidRPr="004D3272" w:rsidTr="00F3218C">
        <w:trPr>
          <w:trHeight w:val="3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ind w:left="180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Главного администратора  доходов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Доходов местного бюджета</w:t>
            </w:r>
          </w:p>
        </w:tc>
        <w:tc>
          <w:tcPr>
            <w:tcW w:w="5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</w:p>
        </w:tc>
      </w:tr>
      <w:tr w:rsidR="00DC29F5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jc w:val="center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 xml:space="preserve">администрация  </w:t>
            </w:r>
            <w:proofErr w:type="spellStart"/>
            <w:r w:rsidRPr="0048752A">
              <w:rPr>
                <w:b/>
                <w:sz w:val="28"/>
                <w:szCs w:val="28"/>
              </w:rPr>
              <w:t>Ускюльского</w:t>
            </w:r>
            <w:proofErr w:type="spellEnd"/>
            <w:r w:rsidRPr="0048752A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111 05035 10 0000 120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111 07015 10 0000 120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1 13 02065 10 0000 130</w:t>
            </w: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B73B9" w:rsidRPr="004D3272" w:rsidTr="00F3218C">
        <w:trPr>
          <w:trHeight w:val="69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322334">
              <w:rPr>
                <w:sz w:val="28"/>
                <w:szCs w:val="28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1A05F5" w:rsidRDefault="00EB73B9" w:rsidP="00EB73B9">
            <w:pPr>
              <w:pStyle w:val="a4"/>
              <w:ind w:left="0"/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>1 13 02995 10 0000 130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Прочие доходы от компенсации затрат бюджетов сельских поселений</w:t>
            </w:r>
          </w:p>
        </w:tc>
      </w:tr>
      <w:tr w:rsidR="00EB73B9" w:rsidRPr="004D3272" w:rsidTr="00F3218C">
        <w:trPr>
          <w:trHeight w:val="40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1 16 33050 10 0000 140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EB73B9" w:rsidRPr="004D3272" w:rsidTr="00F3218C">
        <w:trPr>
          <w:trHeight w:val="4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16 </w:t>
            </w:r>
            <w:r w:rsidRPr="00322334">
              <w:rPr>
                <w:sz w:val="28"/>
                <w:szCs w:val="28"/>
              </w:rPr>
              <w:t>51040 02 0000 140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 xml:space="preserve">Денежные взыскания (штрафы), </w:t>
            </w:r>
            <w:r w:rsidRPr="006D200F">
              <w:rPr>
                <w:sz w:val="28"/>
                <w:szCs w:val="28"/>
              </w:rPr>
              <w:lastRenderedPageBreak/>
              <w:t>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EB73B9" w:rsidRPr="004D3272" w:rsidTr="00F3218C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lastRenderedPageBreak/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117 01050 10 0000 180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Невыясненные поступления, зачисляемые в бюджеты сельских поселений</w:t>
            </w:r>
          </w:p>
        </w:tc>
      </w:tr>
      <w:tr w:rsidR="00EB73B9" w:rsidRPr="004D3272" w:rsidTr="00F3218C">
        <w:trPr>
          <w:trHeight w:val="67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1 17 05050 10 0000 180</w:t>
            </w: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Прочие неналоговые доходы бюджетов сельских поселений</w:t>
            </w:r>
          </w:p>
        </w:tc>
      </w:tr>
      <w:tr w:rsidR="00A11DBB" w:rsidRPr="004D3272" w:rsidTr="00F3218C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B" w:rsidRPr="00182AB9" w:rsidRDefault="00A11DBB" w:rsidP="00EB73B9">
            <w:pPr>
              <w:tabs>
                <w:tab w:val="left" w:pos="338"/>
                <w:tab w:val="center" w:pos="7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82AB9">
              <w:rPr>
                <w:sz w:val="28"/>
                <w:szCs w:val="28"/>
              </w:rPr>
              <w:t>021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B" w:rsidRPr="00322334" w:rsidRDefault="00A11DBB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 xml:space="preserve">1 17 </w:t>
            </w:r>
            <w:r>
              <w:rPr>
                <w:sz w:val="28"/>
                <w:szCs w:val="28"/>
              </w:rPr>
              <w:t>14</w:t>
            </w:r>
            <w:r w:rsidRPr="00322334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322334">
              <w:rPr>
                <w:sz w:val="28"/>
                <w:szCs w:val="28"/>
              </w:rPr>
              <w:t>0 10 0000 180</w:t>
            </w:r>
          </w:p>
          <w:p w:rsidR="00A11DBB" w:rsidRPr="00322334" w:rsidRDefault="00A11DBB" w:rsidP="00EB73B9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BB" w:rsidRPr="006D200F" w:rsidRDefault="00A11DBB" w:rsidP="00A11DBB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  <w:tr w:rsidR="00EB73B9" w:rsidRPr="004D3272" w:rsidTr="00F3218C">
        <w:trPr>
          <w:trHeight w:val="41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 xml:space="preserve">администрация Татарского района </w:t>
            </w:r>
          </w:p>
        </w:tc>
      </w:tr>
      <w:tr w:rsidR="00EB73B9" w:rsidRPr="004D3272" w:rsidTr="006D200F">
        <w:trPr>
          <w:trHeight w:val="21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1 11 05013 10 0000 120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A11DBB" w:rsidP="00EB73B9">
            <w:pPr>
              <w:pStyle w:val="a4"/>
              <w:ind w:left="0"/>
              <w:jc w:val="both"/>
              <w:rPr>
                <w:b/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1 14 06013 10 0000 430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8C2583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087949" w:rsidRDefault="00EB73B9" w:rsidP="00EB73B9">
            <w:pPr>
              <w:jc w:val="center"/>
              <w:rPr>
                <w:b/>
                <w:sz w:val="28"/>
                <w:szCs w:val="28"/>
              </w:rPr>
            </w:pPr>
            <w:r w:rsidRPr="00087949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BB1582" w:rsidRDefault="00EB73B9" w:rsidP="00EB73B9">
            <w:pPr>
              <w:jc w:val="both"/>
              <w:rPr>
                <w:b/>
                <w:sz w:val="28"/>
                <w:szCs w:val="28"/>
              </w:rPr>
            </w:pPr>
            <w:r w:rsidRPr="00BB1582">
              <w:rPr>
                <w:b/>
                <w:sz w:val="28"/>
                <w:szCs w:val="28"/>
              </w:rPr>
              <w:t>Федеральное казначейство (Межрегиональное 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BB1582" w:rsidRDefault="00EB73B9" w:rsidP="00EB73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1 03 02230 01 0000 110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8C2583" w:rsidP="00EB73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BB1582" w:rsidRDefault="008C2583" w:rsidP="00EB73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1 03 02240 01 0000 110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6D200F">
              <w:rPr>
                <w:sz w:val="28"/>
                <w:szCs w:val="28"/>
              </w:rPr>
              <w:t>инжекторных</w:t>
            </w:r>
            <w:proofErr w:type="spellEnd"/>
            <w:r w:rsidRPr="006D200F">
              <w:rPr>
                <w:sz w:val="28"/>
                <w:szCs w:val="2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BB1582" w:rsidRDefault="008C2583" w:rsidP="00EB73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1 03 02250 01 0000 110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BB1582" w:rsidRDefault="008C2583" w:rsidP="00EB73B9">
            <w:pPr>
              <w:jc w:val="center"/>
              <w:rPr>
                <w:color w:val="000000"/>
                <w:sz w:val="28"/>
                <w:szCs w:val="28"/>
              </w:rPr>
            </w:pPr>
            <w:r w:rsidRPr="00BB1582">
              <w:rPr>
                <w:color w:val="000000"/>
                <w:sz w:val="28"/>
                <w:szCs w:val="28"/>
              </w:rPr>
              <w:t>1 03 02260 01 0000 110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both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Министерство финансов и налоговой политики Новосибирской области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color w:val="000000"/>
                <w:sz w:val="28"/>
                <w:szCs w:val="28"/>
              </w:rPr>
              <w:t>1 16 90020 02 0000 140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8C2583" w:rsidRDefault="00EB73B9" w:rsidP="00EB73B9">
            <w:pPr>
              <w:jc w:val="center"/>
              <w:rPr>
                <w:b/>
                <w:sz w:val="28"/>
                <w:szCs w:val="28"/>
              </w:rPr>
            </w:pPr>
            <w:r w:rsidRPr="008C2583">
              <w:rPr>
                <w:b/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rPr>
                <w:sz w:val="28"/>
                <w:szCs w:val="28"/>
              </w:rPr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8C2583" w:rsidRDefault="00EB73B9" w:rsidP="00EB73B9">
            <w:pPr>
              <w:rPr>
                <w:b/>
                <w:sz w:val="28"/>
                <w:szCs w:val="28"/>
              </w:rPr>
            </w:pPr>
            <w:r w:rsidRPr="008C2583">
              <w:rPr>
                <w:b/>
                <w:sz w:val="28"/>
                <w:szCs w:val="28"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1 01 02010 01 0000 110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6D200F">
              <w:rPr>
                <w:sz w:val="28"/>
                <w:szCs w:val="28"/>
                <w:vertAlign w:val="superscript"/>
              </w:rPr>
              <w:t>1</w:t>
            </w:r>
            <w:r w:rsidRPr="006D200F">
              <w:rPr>
                <w:sz w:val="28"/>
                <w:szCs w:val="28"/>
              </w:rPr>
              <w:t xml:space="preserve"> и 228 Налогового кодекса Российской Федерации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1 01 02020 01 0000 110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8C2583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7D5C5F" w:rsidRDefault="008C2583" w:rsidP="00EB73B9">
            <w:pPr>
              <w:pStyle w:val="a4"/>
              <w:ind w:left="0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1 01 02030 01 0000 110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6D200F">
              <w:rPr>
                <w:sz w:val="28"/>
                <w:szCs w:val="28"/>
              </w:rPr>
              <w:lastRenderedPageBreak/>
              <w:t>кодекса Российской Федерации</w:t>
            </w:r>
          </w:p>
        </w:tc>
      </w:tr>
      <w:tr w:rsidR="00EB73B9" w:rsidRPr="004D3272" w:rsidTr="00F3218C">
        <w:trPr>
          <w:trHeight w:val="8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lastRenderedPageBreak/>
              <w:t>182</w:t>
            </w: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pStyle w:val="a4"/>
              <w:ind w:left="0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1 01 02040 01 0000 110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8C2583" w:rsidP="00EB73B9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 w:rsidRPr="006D200F">
              <w:rPr>
                <w:sz w:val="28"/>
                <w:szCs w:val="28"/>
                <w:vertAlign w:val="superscript"/>
              </w:rPr>
              <w:t>1</w:t>
            </w:r>
            <w:r w:rsidRPr="006D200F">
              <w:rPr>
                <w:sz w:val="28"/>
                <w:szCs w:val="28"/>
              </w:rPr>
              <w:t xml:space="preserve"> Налогового кодекса Российской Федерации</w:t>
            </w:r>
          </w:p>
        </w:tc>
      </w:tr>
      <w:tr w:rsidR="008C2583" w:rsidRPr="004D3272" w:rsidTr="00F3218C">
        <w:trPr>
          <w:trHeight w:val="25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7D5C5F" w:rsidRDefault="008C2583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1 05 03010 01 0000 110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Единый сельскохозяйственный налог</w:t>
            </w:r>
          </w:p>
        </w:tc>
      </w:tr>
      <w:tr w:rsidR="008C2583" w:rsidRPr="004D3272" w:rsidTr="00F3218C">
        <w:trPr>
          <w:trHeight w:val="7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  <w:p w:rsidR="008C2583" w:rsidRPr="00322334" w:rsidRDefault="008C2583" w:rsidP="00EB73B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7D5C5F" w:rsidRDefault="008C2583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1 05 03020 01 0000 110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583" w:rsidRPr="006D200F" w:rsidRDefault="008C2583" w:rsidP="00F618D6">
            <w:pPr>
              <w:spacing w:before="40"/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1 06 01030 10 0000 110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8C2583" w:rsidP="00A76928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F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1 06 060</w:t>
            </w:r>
            <w:r>
              <w:rPr>
                <w:sz w:val="28"/>
                <w:szCs w:val="28"/>
              </w:rPr>
              <w:t>3</w:t>
            </w:r>
            <w:r w:rsidRPr="007D5C5F">
              <w:rPr>
                <w:sz w:val="28"/>
                <w:szCs w:val="28"/>
              </w:rPr>
              <w:t>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8C2583" w:rsidP="00A76928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1 06 060</w:t>
            </w:r>
            <w:r>
              <w:rPr>
                <w:sz w:val="28"/>
                <w:szCs w:val="28"/>
              </w:rPr>
              <w:t>4</w:t>
            </w:r>
            <w:r w:rsidRPr="007D5C5F">
              <w:rPr>
                <w:sz w:val="28"/>
                <w:szCs w:val="28"/>
              </w:rPr>
              <w:t>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6D200F" w:rsidP="00A7692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F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182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jc w:val="center"/>
              <w:rPr>
                <w:sz w:val="28"/>
                <w:szCs w:val="28"/>
              </w:rPr>
            </w:pPr>
            <w:r w:rsidRPr="007D5C5F">
              <w:rPr>
                <w:sz w:val="28"/>
                <w:szCs w:val="28"/>
              </w:rPr>
              <w:t>1 09 04053 10 0000 110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6D200F" w:rsidP="00A76928">
            <w:pPr>
              <w:jc w:val="both"/>
              <w:rPr>
                <w:sz w:val="28"/>
                <w:szCs w:val="28"/>
              </w:rPr>
            </w:pPr>
            <w:r w:rsidRPr="006D200F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EB73B9" w:rsidRPr="004D3272" w:rsidTr="00F3218C">
        <w:trPr>
          <w:trHeight w:val="34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7D5C5F" w:rsidRDefault="00EB73B9" w:rsidP="00EB73B9">
            <w:pPr>
              <w:pStyle w:val="a4"/>
            </w:pP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rPr>
                <w:b/>
                <w:sz w:val="28"/>
                <w:szCs w:val="28"/>
              </w:rPr>
            </w:pPr>
            <w:r w:rsidRPr="00322334">
              <w:rPr>
                <w:b/>
                <w:sz w:val="28"/>
                <w:szCs w:val="28"/>
              </w:rPr>
              <w:t>Управление Федеральной службы судебных  приставов по Новосибирской области</w:t>
            </w:r>
          </w:p>
        </w:tc>
      </w:tr>
      <w:tr w:rsidR="00EB73B9" w:rsidRPr="004D3272" w:rsidTr="00F3218C">
        <w:trPr>
          <w:trHeight w:val="202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EB73B9">
            <w:pPr>
              <w:jc w:val="center"/>
              <w:rPr>
                <w:sz w:val="28"/>
                <w:szCs w:val="28"/>
              </w:rPr>
            </w:pPr>
            <w:r w:rsidRPr="00322334">
              <w:rPr>
                <w:sz w:val="28"/>
                <w:szCs w:val="28"/>
              </w:rPr>
              <w:t>322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322334" w:rsidRDefault="00EB73B9" w:rsidP="006D200F">
            <w:pPr>
              <w:rPr>
                <w:color w:val="000000"/>
                <w:sz w:val="28"/>
                <w:szCs w:val="28"/>
              </w:rPr>
            </w:pPr>
            <w:r w:rsidRPr="00322334">
              <w:rPr>
                <w:color w:val="000000"/>
                <w:sz w:val="28"/>
                <w:szCs w:val="28"/>
              </w:rPr>
              <w:t xml:space="preserve">1 16 21050 10 </w:t>
            </w:r>
            <w:r w:rsidR="006D200F">
              <w:rPr>
                <w:color w:val="000000"/>
                <w:sz w:val="28"/>
                <w:szCs w:val="28"/>
              </w:rPr>
              <w:t>0</w:t>
            </w:r>
            <w:r w:rsidRPr="00322334">
              <w:rPr>
                <w:color w:val="000000"/>
                <w:sz w:val="28"/>
                <w:szCs w:val="28"/>
              </w:rPr>
              <w:t>000 140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3B9" w:rsidRPr="006D200F" w:rsidRDefault="006D200F" w:rsidP="00EB73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200F">
              <w:rPr>
                <w:rFonts w:ascii="Times New Roman" w:hAnsi="Times New Roman" w:cs="Times New Roman"/>
                <w:sz w:val="28"/>
                <w:szCs w:val="28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</w:tbl>
    <w:p w:rsidR="006C2F29" w:rsidRDefault="006C2F29" w:rsidP="00047D1A"/>
    <w:p w:rsidR="009C5C3E" w:rsidRDefault="00C1024A" w:rsidP="00C1024A">
      <w:r>
        <w:t xml:space="preserve">           </w:t>
      </w:r>
    </w:p>
    <w:p w:rsidR="00DC46C4" w:rsidRDefault="00C1024A" w:rsidP="00C1024A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  <w:r w:rsidR="00D75765">
        <w:rPr>
          <w:sz w:val="20"/>
        </w:rPr>
        <w:t xml:space="preserve">              </w:t>
      </w:r>
      <w:r w:rsidR="004D3272">
        <w:rPr>
          <w:sz w:val="20"/>
        </w:rPr>
        <w:t xml:space="preserve">  </w:t>
      </w:r>
      <w:r w:rsidR="00D75765">
        <w:rPr>
          <w:sz w:val="20"/>
        </w:rPr>
        <w:t xml:space="preserve">                </w:t>
      </w:r>
      <w:r w:rsidR="004D3272">
        <w:rPr>
          <w:sz w:val="20"/>
        </w:rPr>
        <w:t xml:space="preserve">  </w:t>
      </w:r>
    </w:p>
    <w:p w:rsidR="007C532A" w:rsidRDefault="00DC46C4" w:rsidP="00C1024A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:rsidR="00A323E9" w:rsidRDefault="00A323E9" w:rsidP="00C1024A">
      <w:pPr>
        <w:tabs>
          <w:tab w:val="left" w:pos="3165"/>
          <w:tab w:val="center" w:pos="4677"/>
        </w:tabs>
        <w:rPr>
          <w:sz w:val="20"/>
        </w:rPr>
      </w:pPr>
    </w:p>
    <w:p w:rsidR="00A323E9" w:rsidRDefault="00A323E9" w:rsidP="00C1024A">
      <w:pPr>
        <w:tabs>
          <w:tab w:val="left" w:pos="3165"/>
          <w:tab w:val="center" w:pos="4677"/>
        </w:tabs>
        <w:rPr>
          <w:sz w:val="20"/>
        </w:rPr>
      </w:pPr>
    </w:p>
    <w:p w:rsidR="00A323E9" w:rsidRDefault="00A323E9" w:rsidP="00C1024A">
      <w:pPr>
        <w:tabs>
          <w:tab w:val="left" w:pos="3165"/>
          <w:tab w:val="center" w:pos="4677"/>
        </w:tabs>
        <w:rPr>
          <w:sz w:val="20"/>
        </w:rPr>
      </w:pPr>
    </w:p>
    <w:p w:rsidR="00A323E9" w:rsidRDefault="00A323E9" w:rsidP="00C1024A">
      <w:pPr>
        <w:tabs>
          <w:tab w:val="left" w:pos="3165"/>
          <w:tab w:val="center" w:pos="4677"/>
        </w:tabs>
        <w:rPr>
          <w:sz w:val="20"/>
        </w:rPr>
      </w:pPr>
    </w:p>
    <w:p w:rsidR="00A323E9" w:rsidRPr="007C532A" w:rsidRDefault="00A323E9" w:rsidP="00C1024A">
      <w:pPr>
        <w:tabs>
          <w:tab w:val="left" w:pos="3165"/>
          <w:tab w:val="center" w:pos="4677"/>
        </w:tabs>
        <w:rPr>
          <w:sz w:val="20"/>
        </w:rPr>
      </w:pPr>
    </w:p>
    <w:p w:rsidR="00B53E76" w:rsidRDefault="007C532A" w:rsidP="00C1024A">
      <w:pPr>
        <w:tabs>
          <w:tab w:val="left" w:pos="3165"/>
          <w:tab w:val="center" w:pos="4677"/>
        </w:tabs>
        <w:rPr>
          <w:sz w:val="20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</w:t>
      </w:r>
      <w:r w:rsidR="00C073D4" w:rsidRPr="0048752A">
        <w:rPr>
          <w:sz w:val="28"/>
          <w:szCs w:val="28"/>
        </w:rPr>
        <w:t>Таблица 2</w:t>
      </w:r>
    </w:p>
    <w:p w:rsidR="00C073D4" w:rsidRDefault="00DC29F5" w:rsidP="00DC29F5">
      <w:pPr>
        <w:tabs>
          <w:tab w:val="left" w:pos="48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48752A">
        <w:rPr>
          <w:b/>
          <w:sz w:val="28"/>
          <w:szCs w:val="28"/>
        </w:rPr>
        <w:t xml:space="preserve">Перечень главных  администраторов безвозмездных поступлений </w:t>
      </w:r>
      <w:r>
        <w:rPr>
          <w:b/>
          <w:sz w:val="28"/>
          <w:szCs w:val="28"/>
        </w:rPr>
        <w:t xml:space="preserve">                                         </w:t>
      </w:r>
      <w:r w:rsidR="00C073D4">
        <w:rPr>
          <w:b/>
          <w:sz w:val="28"/>
          <w:szCs w:val="28"/>
        </w:rPr>
        <w:t xml:space="preserve">                      </w:t>
      </w:r>
    </w:p>
    <w:p w:rsidR="00DC29F5" w:rsidRDefault="00C073D4" w:rsidP="00DC29F5">
      <w:pPr>
        <w:tabs>
          <w:tab w:val="left" w:pos="482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</w:t>
      </w:r>
      <w:r w:rsidR="00DC29F5" w:rsidRPr="0048752A">
        <w:rPr>
          <w:b/>
          <w:sz w:val="28"/>
          <w:szCs w:val="28"/>
        </w:rPr>
        <w:t>местного бюджета</w:t>
      </w:r>
      <w:r w:rsidR="00DC29F5" w:rsidRPr="0048752A">
        <w:rPr>
          <w:sz w:val="28"/>
          <w:szCs w:val="28"/>
        </w:rPr>
        <w:t xml:space="preserve"> </w:t>
      </w:r>
    </w:p>
    <w:p w:rsidR="00DC29F5" w:rsidRPr="0048752A" w:rsidRDefault="00DC29F5" w:rsidP="00DC29F5">
      <w:pPr>
        <w:tabs>
          <w:tab w:val="left" w:pos="482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3069"/>
        <w:gridCol w:w="5670"/>
      </w:tblGrid>
      <w:tr w:rsidR="00DC29F5" w:rsidRPr="0048752A" w:rsidTr="00F3218C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Наименование главного администратора доходов местного бюджета</w:t>
            </w:r>
          </w:p>
        </w:tc>
      </w:tr>
      <w:tr w:rsidR="00DC29F5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 xml:space="preserve">Главный администратор доходов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Доходы</w:t>
            </w:r>
          </w:p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5" w:rsidRPr="0048752A" w:rsidRDefault="00DC29F5" w:rsidP="004E7F0B">
            <w:pPr>
              <w:tabs>
                <w:tab w:val="left" w:pos="4820"/>
              </w:tabs>
              <w:rPr>
                <w:sz w:val="28"/>
                <w:szCs w:val="28"/>
              </w:rPr>
            </w:pPr>
          </w:p>
        </w:tc>
      </w:tr>
      <w:tr w:rsidR="00DC29F5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F5" w:rsidRPr="0048752A" w:rsidRDefault="00DC29F5" w:rsidP="004E7F0B">
            <w:pPr>
              <w:tabs>
                <w:tab w:val="left" w:pos="4820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9F5" w:rsidRPr="0048752A" w:rsidRDefault="00DC29F5" w:rsidP="004E7F0B">
            <w:pPr>
              <w:tabs>
                <w:tab w:val="left" w:pos="4820"/>
              </w:tabs>
              <w:rPr>
                <w:b/>
                <w:sz w:val="28"/>
                <w:szCs w:val="28"/>
              </w:rPr>
            </w:pPr>
            <w:r w:rsidRPr="0048752A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Pr="0048752A">
              <w:rPr>
                <w:b/>
                <w:sz w:val="28"/>
                <w:szCs w:val="28"/>
              </w:rPr>
              <w:t>Ускюльского</w:t>
            </w:r>
            <w:proofErr w:type="spellEnd"/>
            <w:r w:rsidRPr="0048752A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6D200F" w:rsidRPr="0048752A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48752A" w:rsidRDefault="006D200F" w:rsidP="00F618D6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  <w:p w:rsidR="006D200F" w:rsidRPr="0048752A" w:rsidRDefault="006D200F" w:rsidP="00F618D6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3E09D8" w:rsidRDefault="006D200F" w:rsidP="00F618D6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2 02 15001 10 0000 151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3E09D8" w:rsidRDefault="006D200F" w:rsidP="00F618D6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D200F" w:rsidRPr="0048752A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48752A" w:rsidRDefault="006D200F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3E09D8" w:rsidRDefault="006D200F" w:rsidP="00F618D6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2 02 19999 10 0000 151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F" w:rsidRPr="003E09D8" w:rsidRDefault="006D200F" w:rsidP="00F618D6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113461" w:rsidRPr="0048752A" w:rsidTr="00F3218C">
        <w:trPr>
          <w:cantSplit/>
          <w:trHeight w:val="25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1" w:rsidRPr="0048752A" w:rsidRDefault="00113461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1" w:rsidRPr="003E09D8" w:rsidRDefault="00113461" w:rsidP="00F618D6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2 02 25064 10 0000 151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1" w:rsidRPr="003E09D8" w:rsidRDefault="00113461" w:rsidP="00F618D6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Субсидии бюджетам сельских поселений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5D37C5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Pr="0048752A" w:rsidRDefault="005D37C5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Pr="003E09D8" w:rsidRDefault="005D37C5" w:rsidP="00F618D6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2 02 29999 10 0000 151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7C5" w:rsidRPr="003E09D8" w:rsidRDefault="005D37C5" w:rsidP="00F618D6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D567FA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2 02 30024 10 0000 151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D567FA" w:rsidRPr="0048752A" w:rsidTr="00D567FA">
        <w:trPr>
          <w:cantSplit/>
          <w:trHeight w:val="62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2 02 35118 10 0000 151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D567FA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2 02 39999 10 0000 151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Прочие субвенции бюджетам сельских поселений</w:t>
            </w:r>
          </w:p>
        </w:tc>
      </w:tr>
      <w:tr w:rsidR="00D567FA" w:rsidRPr="0048752A" w:rsidTr="00F3218C">
        <w:trPr>
          <w:cantSplit/>
          <w:trHeight w:val="93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F618D6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2 02 20041 10 0000 151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F618D6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D567FA" w:rsidRPr="0048752A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2 02 20051 10 0000 151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Субсидии бюджетам сельских поселений на реализацию федеральных целевых программ</w:t>
            </w:r>
          </w:p>
        </w:tc>
      </w:tr>
      <w:tr w:rsidR="00D567FA" w:rsidRPr="0048752A" w:rsidTr="00F3218C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48752A" w:rsidRDefault="00D567FA" w:rsidP="004E7F0B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2 02 20077 10 0000 151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7FA" w:rsidRPr="003E09D8" w:rsidRDefault="00D567FA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 xml:space="preserve">Субсидии бюджетам сельских поселений на </w:t>
            </w:r>
            <w:proofErr w:type="spellStart"/>
            <w:r w:rsidRPr="003E09D8">
              <w:rPr>
                <w:sz w:val="26"/>
                <w:szCs w:val="26"/>
              </w:rPr>
              <w:t>софинансирование</w:t>
            </w:r>
            <w:proofErr w:type="spellEnd"/>
            <w:r w:rsidRPr="003E09D8">
              <w:rPr>
                <w:sz w:val="26"/>
                <w:szCs w:val="26"/>
              </w:rPr>
              <w:t xml:space="preserve"> капитальных вложений в объекты муниципальной собственности</w:t>
            </w:r>
          </w:p>
        </w:tc>
      </w:tr>
      <w:tr w:rsidR="00921DFF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Default="00921DFF" w:rsidP="004D0FDD">
            <w:pPr>
              <w:jc w:val="center"/>
            </w:pPr>
            <w:r w:rsidRPr="008578B6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13461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113461">
              <w:rPr>
                <w:sz w:val="26"/>
                <w:szCs w:val="26"/>
              </w:rPr>
              <w:t>2 02 20301 10 0000 151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13461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113461">
              <w:rPr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21DFF" w:rsidRPr="0048752A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Default="00921DFF" w:rsidP="004D0FDD">
            <w:pPr>
              <w:jc w:val="center"/>
            </w:pPr>
            <w:r w:rsidRPr="008578B6">
              <w:rPr>
                <w:sz w:val="28"/>
                <w:szCs w:val="28"/>
              </w:rPr>
              <w:lastRenderedPageBreak/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655DA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1655DA">
              <w:rPr>
                <w:sz w:val="26"/>
                <w:szCs w:val="26"/>
              </w:rPr>
              <w:t>2 02 29998 10 0000 151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655DA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1655DA">
              <w:rPr>
                <w:sz w:val="26"/>
                <w:szCs w:val="26"/>
              </w:rPr>
              <w:t>Субсидия бюджетам сельских поселений на финансовое обеспечение отдельных полномочий</w:t>
            </w:r>
          </w:p>
        </w:tc>
      </w:tr>
      <w:tr w:rsidR="00921DFF" w:rsidRPr="0048752A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921DFF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2 02 40014 10 0000 151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921DFF" w:rsidRPr="0048752A" w:rsidTr="00F3218C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921DFF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D567FA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D567FA">
              <w:rPr>
                <w:sz w:val="26"/>
                <w:szCs w:val="26"/>
              </w:rPr>
              <w:t>2 02 45160 10 0000 151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D567FA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D567FA">
              <w:rPr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1DFF" w:rsidRPr="0048752A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921DFF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655DA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1655DA">
              <w:rPr>
                <w:sz w:val="26"/>
                <w:szCs w:val="26"/>
              </w:rPr>
              <w:t>2 02 49999 10 0000 151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1655DA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1655DA">
              <w:rPr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21DFF" w:rsidRPr="0048752A" w:rsidTr="00F3218C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921DFF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2 02 90024 10 0000 151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921DFF" w:rsidRPr="0048752A" w:rsidTr="00F3218C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921DFF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2 03 05000 10 0000 180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921DFF" w:rsidRPr="0048752A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48752A" w:rsidRDefault="00C326ED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DFF" w:rsidRPr="003E09D8" w:rsidRDefault="00C326ED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2 03 050</w:t>
            </w:r>
            <w:r>
              <w:rPr>
                <w:sz w:val="26"/>
                <w:szCs w:val="26"/>
              </w:rPr>
              <w:t>99</w:t>
            </w:r>
            <w:r w:rsidRPr="003E09D8">
              <w:rPr>
                <w:sz w:val="26"/>
                <w:szCs w:val="26"/>
              </w:rPr>
              <w:t xml:space="preserve">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6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6048"/>
            </w:tblGrid>
            <w:tr w:rsidR="00C326ED" w:rsidRPr="00501D99" w:rsidTr="00DF44D4">
              <w:trPr>
                <w:cantSplit/>
                <w:trHeight w:hRule="exact" w:val="1132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326ED" w:rsidRDefault="00C326ED" w:rsidP="00DF44D4">
                  <w:pPr>
                    <w:spacing w:before="40"/>
                    <w:jc w:val="both"/>
                    <w:rPr>
                      <w:sz w:val="26"/>
                      <w:szCs w:val="26"/>
                    </w:rPr>
                  </w:pPr>
                  <w:r w:rsidRPr="00501D99">
                    <w:rPr>
                      <w:sz w:val="26"/>
                      <w:szCs w:val="26"/>
                    </w:rPr>
                    <w:t xml:space="preserve">Прочие безвозмездные поступления от </w:t>
                  </w:r>
                  <w:proofErr w:type="gramStart"/>
                  <w:r w:rsidRPr="00501D99">
                    <w:rPr>
                      <w:sz w:val="26"/>
                      <w:szCs w:val="26"/>
                    </w:rPr>
                    <w:t>государственных</w:t>
                  </w:r>
                  <w:proofErr w:type="gramEnd"/>
                  <w:r>
                    <w:rPr>
                      <w:sz w:val="26"/>
                      <w:szCs w:val="26"/>
                    </w:rPr>
                    <w:t xml:space="preserve"> </w:t>
                  </w:r>
                  <w:r w:rsidRPr="00501D99">
                    <w:rPr>
                      <w:sz w:val="26"/>
                      <w:szCs w:val="26"/>
                    </w:rPr>
                    <w:t xml:space="preserve">(муниципальных) </w:t>
                  </w:r>
                </w:p>
                <w:p w:rsidR="00C326ED" w:rsidRPr="00501D99" w:rsidRDefault="00C326ED" w:rsidP="00DF44D4">
                  <w:pPr>
                    <w:spacing w:before="40"/>
                    <w:jc w:val="both"/>
                    <w:rPr>
                      <w:sz w:val="26"/>
                      <w:szCs w:val="26"/>
                    </w:rPr>
                  </w:pPr>
                  <w:r w:rsidRPr="00501D99">
                    <w:rPr>
                      <w:sz w:val="26"/>
                      <w:szCs w:val="26"/>
                    </w:rPr>
                    <w:t>организаций в бюджеты сельских поселений</w:t>
                  </w:r>
                </w:p>
              </w:tc>
            </w:tr>
          </w:tbl>
          <w:p w:rsidR="00921DFF" w:rsidRPr="003E09D8" w:rsidRDefault="00921DFF" w:rsidP="004D0FDD">
            <w:pPr>
              <w:spacing w:before="40"/>
              <w:jc w:val="both"/>
              <w:rPr>
                <w:sz w:val="26"/>
                <w:szCs w:val="26"/>
              </w:rPr>
            </w:pPr>
          </w:p>
        </w:tc>
      </w:tr>
      <w:tr w:rsidR="00C326ED" w:rsidRPr="0048752A" w:rsidTr="00F3218C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48752A" w:rsidRDefault="00C326ED" w:rsidP="00327DB4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327DB4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2 07 05030 10 0000 180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327DB4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C326ED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48752A" w:rsidRDefault="00C326ED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2 08 05000 10 0000 180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326ED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48752A" w:rsidRDefault="00C326ED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2 18 60010 10 0000 151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C326ED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48752A" w:rsidRDefault="00C326ED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2 18 05010 10 0000 180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C326ED" w:rsidRPr="0048752A" w:rsidTr="00F3218C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48752A" w:rsidRDefault="00C326ED" w:rsidP="004D0FDD">
            <w:pPr>
              <w:tabs>
                <w:tab w:val="left" w:pos="4820"/>
              </w:tabs>
              <w:jc w:val="center"/>
              <w:rPr>
                <w:sz w:val="28"/>
                <w:szCs w:val="28"/>
              </w:rPr>
            </w:pPr>
            <w:r w:rsidRPr="0048752A">
              <w:rPr>
                <w:sz w:val="28"/>
                <w:szCs w:val="28"/>
              </w:rPr>
              <w:t>021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center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2 19 60010 10 0000 151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6ED" w:rsidRPr="003E09D8" w:rsidRDefault="00C326ED" w:rsidP="004D0FDD">
            <w:pPr>
              <w:spacing w:before="40"/>
              <w:jc w:val="both"/>
              <w:rPr>
                <w:sz w:val="26"/>
                <w:szCs w:val="26"/>
              </w:rPr>
            </w:pPr>
            <w:r w:rsidRPr="003E09D8">
              <w:rPr>
                <w:sz w:val="26"/>
                <w:szCs w:val="2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C073D4" w:rsidRPr="004D3272" w:rsidRDefault="00C073D4" w:rsidP="00C073D4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lastRenderedPageBreak/>
        <w:t xml:space="preserve">                                             </w:t>
      </w:r>
      <w:r w:rsidR="007D5C5F">
        <w:rPr>
          <w:i/>
        </w:rPr>
        <w:t xml:space="preserve">    </w:t>
      </w:r>
      <w:r w:rsidR="001437B6">
        <w:rPr>
          <w:i/>
        </w:rPr>
        <w:t xml:space="preserve"> </w:t>
      </w:r>
      <w:r>
        <w:rPr>
          <w:i/>
        </w:rPr>
        <w:t xml:space="preserve"> </w:t>
      </w:r>
      <w:r w:rsidR="007C532A">
        <w:rPr>
          <w:i/>
        </w:rPr>
        <w:t xml:space="preserve">                                                                                 </w:t>
      </w:r>
      <w:r w:rsidRPr="004D3272">
        <w:rPr>
          <w:i/>
        </w:rPr>
        <w:t xml:space="preserve">Приложение  </w:t>
      </w:r>
      <w:r>
        <w:rPr>
          <w:i/>
        </w:rPr>
        <w:t>2</w:t>
      </w:r>
    </w:p>
    <w:p w:rsidR="00625932" w:rsidRDefault="00625932" w:rsidP="00625932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    </w:t>
      </w:r>
      <w:r w:rsidR="007C532A">
        <w:rPr>
          <w:i/>
        </w:rPr>
        <w:t xml:space="preserve"> </w:t>
      </w:r>
      <w:r>
        <w:rPr>
          <w:i/>
        </w:rPr>
        <w:t xml:space="preserve"> </w:t>
      </w:r>
      <w:r w:rsidRPr="004D3272">
        <w:rPr>
          <w:i/>
        </w:rPr>
        <w:t xml:space="preserve">к решению сессии </w:t>
      </w:r>
      <w:r>
        <w:rPr>
          <w:i/>
        </w:rPr>
        <w:t>пятого</w:t>
      </w:r>
      <w:r w:rsidRPr="004D3272">
        <w:rPr>
          <w:i/>
        </w:rPr>
        <w:t xml:space="preserve"> созыва</w:t>
      </w:r>
    </w:p>
    <w:p w:rsidR="00625932" w:rsidRDefault="00625932" w:rsidP="00625932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4D3272">
        <w:rPr>
          <w:i/>
        </w:rPr>
        <w:t xml:space="preserve">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  <w:r>
        <w:rPr>
          <w:i/>
        </w:rPr>
        <w:t xml:space="preserve">  </w:t>
      </w:r>
    </w:p>
    <w:p w:rsidR="00625932" w:rsidRDefault="00625932" w:rsidP="00625932">
      <w:pPr>
        <w:jc w:val="both"/>
        <w:rPr>
          <w:i/>
        </w:rPr>
      </w:pPr>
      <w:r>
        <w:rPr>
          <w:i/>
          <w:lang w:eastAsia="en-US"/>
        </w:rPr>
        <w:t xml:space="preserve">                                                 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625932" w:rsidRDefault="00625932" w:rsidP="00625932">
      <w:pPr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                                                                                              Т</w:t>
      </w:r>
      <w:r w:rsidRPr="004D3272">
        <w:rPr>
          <w:i/>
          <w:lang w:eastAsia="en-US"/>
        </w:rPr>
        <w:t xml:space="preserve">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</w:t>
      </w:r>
    </w:p>
    <w:p w:rsidR="00C326ED" w:rsidRDefault="00625932" w:rsidP="00C326ED">
      <w:pPr>
        <w:tabs>
          <w:tab w:val="left" w:pos="3165"/>
          <w:tab w:val="center" w:pos="4677"/>
        </w:tabs>
        <w:rPr>
          <w:b/>
          <w:sz w:val="28"/>
          <w:szCs w:val="28"/>
        </w:rPr>
      </w:pPr>
      <w:r w:rsidRPr="004D3272">
        <w:rPr>
          <w:i/>
          <w:lang w:eastAsia="en-US"/>
        </w:rPr>
        <w:t xml:space="preserve">                                                                                                 и плановый период 201</w:t>
      </w:r>
      <w:r w:rsidR="00667BA5">
        <w:rPr>
          <w:i/>
          <w:lang w:eastAsia="en-US"/>
        </w:rPr>
        <w:t>8</w:t>
      </w:r>
      <w:r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Pr="004D3272">
        <w:rPr>
          <w:i/>
          <w:lang w:eastAsia="en-US"/>
        </w:rPr>
        <w:t xml:space="preserve"> годов</w:t>
      </w:r>
    </w:p>
    <w:p w:rsidR="00C326ED" w:rsidRPr="004D3272" w:rsidRDefault="00C1024A" w:rsidP="007D5C5F">
      <w:pPr>
        <w:tabs>
          <w:tab w:val="left" w:pos="3165"/>
          <w:tab w:val="center" w:pos="4677"/>
        </w:tabs>
        <w:jc w:val="center"/>
      </w:pPr>
      <w:r w:rsidRPr="0039568D">
        <w:rPr>
          <w:b/>
          <w:sz w:val="28"/>
          <w:szCs w:val="28"/>
        </w:rPr>
        <w:t xml:space="preserve">Перечень главных </w:t>
      </w:r>
      <w:proofErr w:type="gramStart"/>
      <w:r w:rsidRPr="0039568D">
        <w:rPr>
          <w:b/>
          <w:sz w:val="28"/>
          <w:szCs w:val="28"/>
        </w:rPr>
        <w:t>администраторов источников финансирования дефицита местного бюджета</w:t>
      </w:r>
      <w:proofErr w:type="gramEnd"/>
      <w:r w:rsidRPr="0039568D">
        <w:rPr>
          <w:b/>
          <w:sz w:val="28"/>
          <w:szCs w:val="28"/>
        </w:rPr>
        <w:t xml:space="preserve"> </w:t>
      </w:r>
      <w:r w:rsidR="007D5C5F">
        <w:rPr>
          <w:b/>
          <w:sz w:val="28"/>
          <w:szCs w:val="28"/>
        </w:rPr>
        <w:t xml:space="preserve"> </w:t>
      </w:r>
    </w:p>
    <w:tbl>
      <w:tblPr>
        <w:tblW w:w="103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02"/>
        <w:gridCol w:w="2977"/>
        <w:gridCol w:w="5682"/>
      </w:tblGrid>
      <w:tr w:rsidR="00C1024A" w:rsidRPr="004D3272" w:rsidTr="007D5C5F">
        <w:trPr>
          <w:cantSplit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>
            <w:pPr>
              <w:jc w:val="center"/>
              <w:rPr>
                <w:sz w:val="28"/>
                <w:szCs w:val="28"/>
              </w:rPr>
            </w:pPr>
            <w:r w:rsidRPr="0039568D">
              <w:rPr>
                <w:sz w:val="28"/>
                <w:szCs w:val="28"/>
              </w:rPr>
              <w:t>Код бюджетной классификации Российской  Федерации</w:t>
            </w:r>
          </w:p>
        </w:tc>
        <w:tc>
          <w:tcPr>
            <w:tcW w:w="5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>
            <w:pPr>
              <w:jc w:val="center"/>
              <w:rPr>
                <w:sz w:val="28"/>
                <w:szCs w:val="28"/>
              </w:rPr>
            </w:pPr>
            <w:r w:rsidRPr="0039568D">
              <w:rPr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39568D">
              <w:rPr>
                <w:sz w:val="28"/>
                <w:szCs w:val="28"/>
              </w:rPr>
              <w:t>администратора источников финансирования дефицита местного бюджета</w:t>
            </w:r>
            <w:proofErr w:type="gramEnd"/>
          </w:p>
        </w:tc>
      </w:tr>
      <w:tr w:rsidR="00C1024A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>
            <w:pPr>
              <w:rPr>
                <w:sz w:val="28"/>
                <w:szCs w:val="28"/>
              </w:rPr>
            </w:pPr>
            <w:r w:rsidRPr="0039568D">
              <w:rPr>
                <w:sz w:val="28"/>
                <w:szCs w:val="28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>
            <w:pPr>
              <w:jc w:val="center"/>
              <w:rPr>
                <w:sz w:val="28"/>
                <w:szCs w:val="28"/>
              </w:rPr>
            </w:pPr>
            <w:r w:rsidRPr="0039568D">
              <w:rPr>
                <w:sz w:val="28"/>
                <w:szCs w:val="28"/>
              </w:rPr>
              <w:t>Источников финансирования бюджета</w:t>
            </w:r>
          </w:p>
        </w:tc>
        <w:tc>
          <w:tcPr>
            <w:tcW w:w="5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39568D" w:rsidRDefault="00C1024A">
            <w:pPr>
              <w:rPr>
                <w:sz w:val="28"/>
                <w:szCs w:val="28"/>
              </w:rPr>
            </w:pPr>
          </w:p>
        </w:tc>
      </w:tr>
      <w:tr w:rsidR="00C1024A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 w:rsidP="00710183">
            <w:pPr>
              <w:jc w:val="center"/>
              <w:rPr>
                <w:b/>
                <w:sz w:val="28"/>
                <w:szCs w:val="28"/>
              </w:rPr>
            </w:pPr>
            <w:r w:rsidRPr="0039568D">
              <w:rPr>
                <w:b/>
                <w:sz w:val="28"/>
                <w:szCs w:val="28"/>
              </w:rPr>
              <w:t>0</w:t>
            </w:r>
            <w:r w:rsidR="0080306B" w:rsidRPr="0039568D">
              <w:rPr>
                <w:b/>
                <w:sz w:val="28"/>
                <w:szCs w:val="28"/>
              </w:rPr>
              <w:t>2</w:t>
            </w:r>
            <w:r w:rsidRPr="0039568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39568D" w:rsidRDefault="00C1024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39568D" w:rsidRDefault="00C1024A" w:rsidP="001A05F5">
            <w:pPr>
              <w:rPr>
                <w:b/>
                <w:sz w:val="28"/>
                <w:szCs w:val="28"/>
              </w:rPr>
            </w:pPr>
            <w:r w:rsidRPr="0039568D">
              <w:rPr>
                <w:b/>
                <w:sz w:val="28"/>
                <w:szCs w:val="28"/>
              </w:rPr>
              <w:t xml:space="preserve">администрация </w:t>
            </w:r>
            <w:proofErr w:type="spellStart"/>
            <w:r w:rsidR="0080306B" w:rsidRPr="0039568D">
              <w:rPr>
                <w:b/>
                <w:sz w:val="28"/>
                <w:szCs w:val="28"/>
              </w:rPr>
              <w:t>Ускюльского</w:t>
            </w:r>
            <w:proofErr w:type="spellEnd"/>
            <w:r w:rsidRPr="0039568D">
              <w:rPr>
                <w:b/>
                <w:sz w:val="28"/>
                <w:szCs w:val="28"/>
              </w:rPr>
              <w:t xml:space="preserve"> сельсовета Татарского района Новосибирской области</w:t>
            </w:r>
          </w:p>
        </w:tc>
      </w:tr>
      <w:tr w:rsidR="00C1024A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4D3272" w:rsidRDefault="00C1024A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326ED" w:rsidRDefault="001A05F5" w:rsidP="001A05F5">
            <w:r w:rsidRPr="00C326ED">
              <w:t>01 03 00</w:t>
            </w:r>
            <w:r w:rsidR="00C1024A" w:rsidRPr="00C326ED">
              <w:t>00 10 0000 710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1A05F5" w:rsidRDefault="00C1024A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Получение кредитов от других бюджетов бюджетной системы Российской Федерации бюджетами </w:t>
            </w:r>
            <w:r w:rsidR="00154C24" w:rsidRPr="00154C24">
              <w:rPr>
                <w:sz w:val="28"/>
                <w:szCs w:val="28"/>
              </w:rPr>
              <w:t>сельских</w:t>
            </w:r>
            <w:r w:rsidR="00154C24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>поселений в валюте Российской Федерации</w:t>
            </w:r>
          </w:p>
        </w:tc>
      </w:tr>
      <w:tr w:rsidR="00C1024A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4D3272" w:rsidRDefault="00C1024A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326ED" w:rsidRDefault="001A05F5" w:rsidP="001A05F5">
            <w:r w:rsidRPr="00C326ED">
              <w:t>01 03 00</w:t>
            </w:r>
            <w:r w:rsidR="00C1024A" w:rsidRPr="00C326ED">
              <w:t>00 10 0000 810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1A05F5" w:rsidRDefault="00C1024A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Погашение бюджетами </w:t>
            </w:r>
            <w:r w:rsidR="00154C24" w:rsidRPr="00154C24">
              <w:rPr>
                <w:sz w:val="28"/>
                <w:szCs w:val="28"/>
              </w:rPr>
              <w:t>сельских</w:t>
            </w:r>
            <w:r w:rsidR="00154C24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>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BC33C6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4D3272" w:rsidRDefault="00BC33C6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C326ED" w:rsidRDefault="001A05F5" w:rsidP="001A05F5">
            <w:r w:rsidRPr="00C326ED">
              <w:t>01 06 05</w:t>
            </w:r>
            <w:r w:rsidR="00BC33C6" w:rsidRPr="00C326ED">
              <w:t>01 10 0000 540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1A05F5" w:rsidRDefault="00BC33C6" w:rsidP="00BC33C6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Предоставление бюджетных кредитов юридическим  лицам из бюджетов </w:t>
            </w:r>
            <w:r w:rsidR="00154C24" w:rsidRPr="00154C24">
              <w:rPr>
                <w:sz w:val="28"/>
                <w:szCs w:val="28"/>
              </w:rPr>
              <w:t>сельских</w:t>
            </w:r>
            <w:r w:rsidR="00154C24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 xml:space="preserve">поселений в валюте  Российской Федерации  </w:t>
            </w:r>
          </w:p>
        </w:tc>
      </w:tr>
      <w:tr w:rsidR="00BC33C6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4D3272" w:rsidRDefault="00BC33C6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C326ED" w:rsidRDefault="001A05F5" w:rsidP="001A05F5">
            <w:r w:rsidRPr="00C326ED">
              <w:t>01 06 05</w:t>
            </w:r>
            <w:r w:rsidR="00BC33C6" w:rsidRPr="00C326ED">
              <w:t>01 10 0000 640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C6" w:rsidRPr="001A05F5" w:rsidRDefault="00BC33C6" w:rsidP="00BC33C6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Возврат бюджетных кредитов, предоставленных  юридическим лицам из бюджетов </w:t>
            </w:r>
            <w:r w:rsidR="00154C24" w:rsidRPr="00154C24">
              <w:rPr>
                <w:sz w:val="28"/>
                <w:szCs w:val="28"/>
              </w:rPr>
              <w:t>сельских</w:t>
            </w:r>
            <w:r w:rsidR="00154C24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>поселений в  валюте Российской Федерации</w:t>
            </w:r>
          </w:p>
        </w:tc>
      </w:tr>
      <w:tr w:rsidR="00710183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4D3272" w:rsidRDefault="00710183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C326ED" w:rsidRDefault="00710183" w:rsidP="00710183">
            <w:pPr>
              <w:jc w:val="center"/>
            </w:pP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1A05F5" w:rsidRDefault="00710183" w:rsidP="00710183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 дефицита местного бюджета</w:t>
            </w:r>
          </w:p>
        </w:tc>
      </w:tr>
      <w:tr w:rsidR="00710183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4D3272" w:rsidRDefault="00710183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C326ED" w:rsidRDefault="001A05F5" w:rsidP="001A05F5">
            <w:r w:rsidRPr="00C326ED">
              <w:t>01 05 02</w:t>
            </w:r>
            <w:r w:rsidR="00710183" w:rsidRPr="00C326ED">
              <w:t>01 10 0000 510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1A05F5" w:rsidRDefault="00710183" w:rsidP="00710183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Увеличение прочих остатков денежных средств бюджетов </w:t>
            </w:r>
            <w:r w:rsidR="006726AF" w:rsidRPr="00154C24">
              <w:rPr>
                <w:sz w:val="28"/>
                <w:szCs w:val="28"/>
              </w:rPr>
              <w:t>сельских</w:t>
            </w:r>
            <w:r w:rsidR="006726AF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>поселений</w:t>
            </w:r>
          </w:p>
        </w:tc>
      </w:tr>
      <w:tr w:rsidR="00710183" w:rsidRPr="004D3272" w:rsidTr="007D5C5F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4D3272" w:rsidRDefault="00710183" w:rsidP="00710183">
            <w:pPr>
              <w:jc w:val="center"/>
              <w:rPr>
                <w:szCs w:val="20"/>
              </w:rPr>
            </w:pPr>
            <w:r w:rsidRPr="004D3272">
              <w:rPr>
                <w:szCs w:val="20"/>
              </w:rPr>
              <w:t>0</w:t>
            </w:r>
            <w:r w:rsidR="0080306B" w:rsidRPr="004D3272">
              <w:rPr>
                <w:szCs w:val="20"/>
              </w:rPr>
              <w:t>2</w:t>
            </w:r>
            <w:r w:rsidRPr="004D3272">
              <w:rPr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C326ED" w:rsidRDefault="001A05F5" w:rsidP="00710183">
            <w:pPr>
              <w:jc w:val="center"/>
            </w:pPr>
            <w:r w:rsidRPr="00C326ED">
              <w:t>01 05 02</w:t>
            </w:r>
            <w:r w:rsidR="00710183" w:rsidRPr="00C326ED">
              <w:t>01 10 0000 610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183" w:rsidRPr="001A05F5" w:rsidRDefault="00710183" w:rsidP="00710183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Уменьшение прочих остатков денежных средств бюджетов </w:t>
            </w:r>
            <w:r w:rsidR="006726AF" w:rsidRPr="00154C24">
              <w:rPr>
                <w:sz w:val="28"/>
                <w:szCs w:val="28"/>
              </w:rPr>
              <w:t>сельских</w:t>
            </w:r>
            <w:r w:rsidR="006726AF" w:rsidRPr="001A05F5">
              <w:rPr>
                <w:sz w:val="28"/>
                <w:szCs w:val="28"/>
              </w:rPr>
              <w:t xml:space="preserve"> </w:t>
            </w:r>
            <w:r w:rsidRPr="001A05F5">
              <w:rPr>
                <w:sz w:val="28"/>
                <w:szCs w:val="28"/>
              </w:rPr>
              <w:t>поселений</w:t>
            </w:r>
          </w:p>
        </w:tc>
      </w:tr>
    </w:tbl>
    <w:p w:rsidR="00C073D4" w:rsidRDefault="00C1024A" w:rsidP="004D327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</w:t>
      </w:r>
      <w:r w:rsidR="004D3272">
        <w:rPr>
          <w:sz w:val="20"/>
        </w:rPr>
        <w:t xml:space="preserve">                                                                      </w:t>
      </w:r>
      <w:r w:rsidR="004E7F0B">
        <w:rPr>
          <w:sz w:val="20"/>
        </w:rPr>
        <w:t xml:space="preserve">                                                                                                                                                     </w:t>
      </w:r>
      <w:r w:rsidR="004D3272">
        <w:rPr>
          <w:sz w:val="20"/>
        </w:rPr>
        <w:t xml:space="preserve"> </w:t>
      </w:r>
      <w:r>
        <w:rPr>
          <w:sz w:val="20"/>
        </w:rPr>
        <w:t xml:space="preserve">    </w:t>
      </w:r>
      <w:r w:rsidR="000221CB">
        <w:rPr>
          <w:sz w:val="20"/>
        </w:rPr>
        <w:t xml:space="preserve">  </w:t>
      </w:r>
      <w:r w:rsidR="00C073D4">
        <w:rPr>
          <w:sz w:val="20"/>
        </w:rPr>
        <w:t xml:space="preserve">        </w:t>
      </w:r>
    </w:p>
    <w:p w:rsidR="004D3272" w:rsidRPr="004D3272" w:rsidRDefault="00C073D4" w:rsidP="004D3272">
      <w:pPr>
        <w:tabs>
          <w:tab w:val="left" w:pos="3165"/>
          <w:tab w:val="center" w:pos="4677"/>
        </w:tabs>
        <w:rPr>
          <w:i/>
        </w:rPr>
      </w:pPr>
      <w:r>
        <w:rPr>
          <w:sz w:val="20"/>
        </w:rPr>
        <w:t xml:space="preserve">                                                       </w:t>
      </w:r>
      <w:r w:rsidR="0039568D">
        <w:rPr>
          <w:i/>
        </w:rPr>
        <w:t xml:space="preserve">                                                         </w:t>
      </w:r>
      <w:r w:rsidR="007D5C5F">
        <w:rPr>
          <w:i/>
        </w:rPr>
        <w:t xml:space="preserve">                                </w:t>
      </w:r>
      <w:r w:rsidR="004D3272" w:rsidRPr="004D3272">
        <w:rPr>
          <w:i/>
        </w:rPr>
        <w:t xml:space="preserve">Приложение  </w:t>
      </w:r>
      <w:r w:rsidR="004D3272">
        <w:rPr>
          <w:i/>
        </w:rPr>
        <w:t>3</w:t>
      </w:r>
    </w:p>
    <w:p w:rsidR="00C1024A" w:rsidRDefault="00C073D4" w:rsidP="00C1024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</w:t>
      </w:r>
      <w:r w:rsidR="00625932">
        <w:rPr>
          <w:i/>
        </w:rPr>
        <w:t xml:space="preserve">       </w:t>
      </w:r>
      <w:r>
        <w:rPr>
          <w:i/>
        </w:rPr>
        <w:t xml:space="preserve">  </w:t>
      </w:r>
      <w:r w:rsidR="007D5C5F">
        <w:rPr>
          <w:i/>
        </w:rPr>
        <w:t xml:space="preserve"> </w:t>
      </w:r>
      <w:r w:rsidRPr="004D3272">
        <w:rPr>
          <w:i/>
        </w:rPr>
        <w:t xml:space="preserve">к решению сессии </w:t>
      </w:r>
      <w:r w:rsidR="00625932">
        <w:rPr>
          <w:i/>
        </w:rPr>
        <w:t>пятого</w:t>
      </w:r>
      <w:r w:rsidRPr="004D3272">
        <w:rPr>
          <w:i/>
        </w:rPr>
        <w:t xml:space="preserve"> созыва</w:t>
      </w:r>
    </w:p>
    <w:p w:rsidR="00C073D4" w:rsidRDefault="00C073D4" w:rsidP="00C1024A">
      <w:pPr>
        <w:jc w:val="both"/>
        <w:rPr>
          <w:i/>
        </w:rPr>
      </w:pPr>
      <w:r>
        <w:rPr>
          <w:i/>
        </w:rPr>
        <w:t xml:space="preserve">                                                                                                  </w:t>
      </w:r>
      <w:r w:rsidRPr="004D3272">
        <w:rPr>
          <w:i/>
        </w:rPr>
        <w:t xml:space="preserve">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  <w:r>
        <w:rPr>
          <w:i/>
        </w:rPr>
        <w:t xml:space="preserve">  </w:t>
      </w:r>
    </w:p>
    <w:p w:rsidR="00C073D4" w:rsidRDefault="00C073D4" w:rsidP="00C1024A">
      <w:pPr>
        <w:jc w:val="both"/>
        <w:rPr>
          <w:i/>
        </w:rPr>
      </w:pPr>
      <w:r>
        <w:rPr>
          <w:i/>
          <w:lang w:eastAsia="en-US"/>
        </w:rPr>
        <w:t xml:space="preserve">                                                 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C073D4" w:rsidRDefault="00C073D4" w:rsidP="00C1024A">
      <w:pPr>
        <w:jc w:val="both"/>
        <w:rPr>
          <w:i/>
          <w:lang w:eastAsia="en-US"/>
        </w:rPr>
      </w:pPr>
      <w:r>
        <w:rPr>
          <w:i/>
          <w:lang w:eastAsia="en-US"/>
        </w:rPr>
        <w:t xml:space="preserve">                                                                                                           Т</w:t>
      </w:r>
      <w:r w:rsidRPr="004D3272">
        <w:rPr>
          <w:i/>
          <w:lang w:eastAsia="en-US"/>
        </w:rPr>
        <w:t xml:space="preserve">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</w:t>
      </w:r>
    </w:p>
    <w:p w:rsidR="00C073D4" w:rsidRDefault="00DA2BAB" w:rsidP="00C1024A">
      <w:pPr>
        <w:jc w:val="both"/>
        <w:rPr>
          <w:sz w:val="20"/>
        </w:rPr>
      </w:pPr>
      <w:r>
        <w:rPr>
          <w:i/>
          <w:lang w:eastAsia="en-US"/>
        </w:rPr>
        <w:t xml:space="preserve">     </w:t>
      </w:r>
      <w:r w:rsidR="00C073D4" w:rsidRPr="004D3272">
        <w:rPr>
          <w:i/>
          <w:lang w:eastAsia="en-US"/>
        </w:rPr>
        <w:t xml:space="preserve">                                                                                             и плановый период 201</w:t>
      </w:r>
      <w:r w:rsidR="00EB73B9">
        <w:rPr>
          <w:i/>
          <w:lang w:eastAsia="en-US"/>
        </w:rPr>
        <w:t>8</w:t>
      </w:r>
      <w:r w:rsidR="00C073D4"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="00C073D4" w:rsidRPr="004D3272">
        <w:rPr>
          <w:i/>
          <w:lang w:eastAsia="en-US"/>
        </w:rPr>
        <w:t xml:space="preserve"> годов</w:t>
      </w:r>
    </w:p>
    <w:p w:rsidR="00C1024A" w:rsidRDefault="00C1024A" w:rsidP="00862FF7">
      <w:pPr>
        <w:autoSpaceDE w:val="0"/>
        <w:autoSpaceDN w:val="0"/>
        <w:adjustRightInd w:val="0"/>
        <w:jc w:val="center"/>
        <w:rPr>
          <w:sz w:val="20"/>
        </w:rPr>
      </w:pPr>
      <w:r>
        <w:rPr>
          <w:color w:val="000000"/>
          <w:sz w:val="20"/>
          <w:szCs w:val="20"/>
        </w:rPr>
        <w:t xml:space="preserve">       </w:t>
      </w:r>
    </w:p>
    <w:p w:rsidR="00DA2BAB" w:rsidRDefault="00DA2BAB" w:rsidP="00C1024A">
      <w:pPr>
        <w:jc w:val="center"/>
        <w:rPr>
          <w:b/>
          <w:sz w:val="28"/>
          <w:szCs w:val="28"/>
        </w:rPr>
      </w:pPr>
    </w:p>
    <w:p w:rsidR="00B94580" w:rsidRPr="00E17850" w:rsidRDefault="006C2F29" w:rsidP="00C1024A">
      <w:pPr>
        <w:jc w:val="center"/>
        <w:rPr>
          <w:b/>
          <w:sz w:val="28"/>
          <w:szCs w:val="28"/>
        </w:rPr>
      </w:pPr>
      <w:r w:rsidRPr="00E17850">
        <w:rPr>
          <w:b/>
          <w:sz w:val="28"/>
          <w:szCs w:val="28"/>
        </w:rPr>
        <w:t>Н</w:t>
      </w:r>
      <w:r w:rsidR="00C1024A" w:rsidRPr="00E17850">
        <w:rPr>
          <w:b/>
          <w:sz w:val="28"/>
          <w:szCs w:val="28"/>
        </w:rPr>
        <w:t>ормативы распределения доходов между бюджетами бюджетной системы Российской Федерации</w:t>
      </w:r>
      <w:r w:rsidR="00B94580" w:rsidRPr="00E17850">
        <w:rPr>
          <w:b/>
          <w:sz w:val="28"/>
          <w:szCs w:val="28"/>
        </w:rPr>
        <w:t>, неустановленные бюджетным законодательством Российской Федерации</w:t>
      </w:r>
      <w:r w:rsidR="00C1024A" w:rsidRPr="00E17850">
        <w:rPr>
          <w:b/>
          <w:sz w:val="28"/>
          <w:szCs w:val="28"/>
        </w:rPr>
        <w:t xml:space="preserve"> </w:t>
      </w:r>
    </w:p>
    <w:p w:rsidR="00DA2BAB" w:rsidRDefault="00C1024A" w:rsidP="00C1024A">
      <w:pPr>
        <w:jc w:val="center"/>
        <w:rPr>
          <w:b/>
        </w:rPr>
      </w:pPr>
      <w:r w:rsidRPr="004D3272">
        <w:rPr>
          <w:b/>
        </w:rPr>
        <w:t xml:space="preserve">                                                                                                                                             </w:t>
      </w:r>
    </w:p>
    <w:p w:rsidR="00C1024A" w:rsidRPr="004D3272" w:rsidRDefault="00C1024A" w:rsidP="00C1024A">
      <w:pPr>
        <w:jc w:val="center"/>
      </w:pPr>
      <w:r w:rsidRPr="004D3272">
        <w:rPr>
          <w:b/>
        </w:rPr>
        <w:t xml:space="preserve">  </w:t>
      </w:r>
    </w:p>
    <w:tbl>
      <w:tblPr>
        <w:tblW w:w="209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"/>
        <w:gridCol w:w="6119"/>
        <w:gridCol w:w="535"/>
        <w:gridCol w:w="536"/>
        <w:gridCol w:w="1227"/>
        <w:gridCol w:w="213"/>
        <w:gridCol w:w="129"/>
        <w:gridCol w:w="688"/>
        <w:gridCol w:w="698"/>
        <w:gridCol w:w="173"/>
        <w:gridCol w:w="220"/>
        <w:gridCol w:w="675"/>
        <w:gridCol w:w="9491"/>
        <w:gridCol w:w="220"/>
      </w:tblGrid>
      <w:tr w:rsidR="00C1024A" w:rsidRPr="004D3272" w:rsidTr="000B5DC3">
        <w:trPr>
          <w:gridBefore w:val="1"/>
          <w:gridAfter w:val="5"/>
          <w:wBefore w:w="68" w:type="dxa"/>
          <w:wAfter w:w="10779" w:type="dxa"/>
          <w:cantSplit/>
          <w:trHeight w:val="685"/>
        </w:trPr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1A05F5" w:rsidRDefault="00C1024A">
            <w:pPr>
              <w:jc w:val="center"/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>Наименование вида дохода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17850" w:rsidRDefault="00C1024A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                                                                              </w:t>
            </w:r>
            <w:r w:rsidR="00E17850">
              <w:rPr>
                <w:sz w:val="28"/>
                <w:szCs w:val="28"/>
              </w:rPr>
              <w:t xml:space="preserve">    </w:t>
            </w:r>
          </w:p>
          <w:p w:rsidR="00E17850" w:rsidRDefault="00E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1024A" w:rsidRPr="001A05F5">
              <w:rPr>
                <w:sz w:val="28"/>
                <w:szCs w:val="28"/>
              </w:rPr>
              <w:t xml:space="preserve">Норматив </w:t>
            </w:r>
            <w:r>
              <w:rPr>
                <w:sz w:val="28"/>
                <w:szCs w:val="28"/>
              </w:rPr>
              <w:t xml:space="preserve"> </w:t>
            </w:r>
            <w:r w:rsidR="00C1024A" w:rsidRPr="001A05F5">
              <w:rPr>
                <w:sz w:val="28"/>
                <w:szCs w:val="28"/>
              </w:rPr>
              <w:t xml:space="preserve">отчислений </w:t>
            </w:r>
            <w:r>
              <w:rPr>
                <w:sz w:val="28"/>
                <w:szCs w:val="28"/>
              </w:rPr>
              <w:t xml:space="preserve">    </w:t>
            </w:r>
          </w:p>
          <w:p w:rsidR="00C1024A" w:rsidRPr="001A05F5" w:rsidRDefault="00E178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C1024A" w:rsidRPr="001A05F5">
              <w:rPr>
                <w:sz w:val="28"/>
                <w:szCs w:val="28"/>
              </w:rPr>
              <w:t>%</w:t>
            </w:r>
          </w:p>
        </w:tc>
      </w:tr>
      <w:tr w:rsidR="00C1024A" w:rsidTr="000B5DC3">
        <w:trPr>
          <w:gridBefore w:val="1"/>
          <w:gridAfter w:val="5"/>
          <w:wBefore w:w="68" w:type="dxa"/>
          <w:wAfter w:w="10779" w:type="dxa"/>
          <w:cantSplit/>
          <w:trHeight w:val="240"/>
        </w:trPr>
        <w:tc>
          <w:tcPr>
            <w:tcW w:w="10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E17850" w:rsidRDefault="00B94580" w:rsidP="00E17850">
            <w:pPr>
              <w:rPr>
                <w:b/>
                <w:sz w:val="28"/>
                <w:szCs w:val="28"/>
              </w:rPr>
            </w:pPr>
            <w:r w:rsidRPr="00E17850">
              <w:rPr>
                <w:b/>
                <w:sz w:val="28"/>
                <w:szCs w:val="28"/>
              </w:rPr>
              <w:t>З</w:t>
            </w:r>
            <w:r w:rsidR="00C1024A" w:rsidRPr="00E17850">
              <w:rPr>
                <w:b/>
                <w:sz w:val="28"/>
                <w:szCs w:val="28"/>
              </w:rPr>
              <w:t>адолженност</w:t>
            </w:r>
            <w:r w:rsidRPr="00E17850">
              <w:rPr>
                <w:b/>
                <w:sz w:val="28"/>
                <w:szCs w:val="28"/>
              </w:rPr>
              <w:t xml:space="preserve">ь </w:t>
            </w:r>
            <w:r w:rsidR="00E17850">
              <w:rPr>
                <w:b/>
                <w:sz w:val="28"/>
                <w:szCs w:val="28"/>
              </w:rPr>
              <w:t>и</w:t>
            </w:r>
            <w:r w:rsidR="00C1024A" w:rsidRPr="00E17850">
              <w:rPr>
                <w:b/>
                <w:sz w:val="28"/>
                <w:szCs w:val="28"/>
              </w:rPr>
              <w:t xml:space="preserve"> перерасчет</w:t>
            </w:r>
            <w:r w:rsidRPr="00E17850">
              <w:rPr>
                <w:b/>
                <w:sz w:val="28"/>
                <w:szCs w:val="28"/>
              </w:rPr>
              <w:t>ы</w:t>
            </w:r>
            <w:r w:rsidR="00C1024A" w:rsidRPr="00E17850">
              <w:rPr>
                <w:b/>
                <w:sz w:val="28"/>
                <w:szCs w:val="28"/>
              </w:rPr>
              <w:t xml:space="preserve"> по отмененным налогам, сборам и иным обязательным платежам</w:t>
            </w:r>
          </w:p>
        </w:tc>
      </w:tr>
      <w:tr w:rsidR="00C1024A" w:rsidTr="000B5DC3">
        <w:trPr>
          <w:gridBefore w:val="1"/>
          <w:gridAfter w:val="5"/>
          <w:wBefore w:w="68" w:type="dxa"/>
          <w:wAfter w:w="10779" w:type="dxa"/>
          <w:cantSplit/>
          <w:trHeight w:val="240"/>
        </w:trPr>
        <w:tc>
          <w:tcPr>
            <w:tcW w:w="8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1A05F5" w:rsidRDefault="00C1024A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1A05F5" w:rsidRDefault="005A18E0">
            <w:pPr>
              <w:rPr>
                <w:sz w:val="28"/>
                <w:szCs w:val="28"/>
              </w:rPr>
            </w:pPr>
            <w:r w:rsidRPr="001A05F5">
              <w:rPr>
                <w:sz w:val="28"/>
                <w:szCs w:val="28"/>
              </w:rPr>
              <w:t xml:space="preserve">         </w:t>
            </w:r>
            <w:r w:rsidR="00C1024A" w:rsidRPr="001A05F5">
              <w:rPr>
                <w:sz w:val="28"/>
                <w:szCs w:val="28"/>
              </w:rPr>
              <w:t>100</w:t>
            </w:r>
          </w:p>
        </w:tc>
      </w:tr>
      <w:tr w:rsidR="00C1024A" w:rsidTr="000B5DC3">
        <w:trPr>
          <w:gridBefore w:val="1"/>
          <w:gridAfter w:val="5"/>
          <w:wBefore w:w="68" w:type="dxa"/>
          <w:wAfter w:w="10779" w:type="dxa"/>
          <w:cantSplit/>
          <w:trHeight w:val="240"/>
        </w:trPr>
        <w:tc>
          <w:tcPr>
            <w:tcW w:w="101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E17850" w:rsidRDefault="00C1024A">
            <w:pPr>
              <w:rPr>
                <w:b/>
                <w:sz w:val="28"/>
                <w:szCs w:val="28"/>
              </w:rPr>
            </w:pPr>
          </w:p>
        </w:tc>
      </w:tr>
      <w:tr w:rsidR="00E17850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4"/>
          <w:wAfter w:w="10606" w:type="dxa"/>
          <w:trHeight w:val="2335"/>
        </w:trPr>
        <w:tc>
          <w:tcPr>
            <w:tcW w:w="10386" w:type="dxa"/>
            <w:gridSpan w:val="10"/>
          </w:tcPr>
          <w:p w:rsidR="00DA2BAB" w:rsidRDefault="00E17850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</w:t>
            </w:r>
            <w:r w:rsidR="00DA2BAB">
              <w:rPr>
                <w:b/>
                <w:color w:val="000000"/>
                <w:sz w:val="18"/>
                <w:szCs w:val="18"/>
              </w:rPr>
              <w:t xml:space="preserve">     </w:t>
            </w:r>
            <w:r w:rsidR="00066F5E"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  <w:r w:rsidR="00DA2BAB">
              <w:rPr>
                <w:b/>
                <w:color w:val="000000"/>
                <w:sz w:val="18"/>
                <w:szCs w:val="18"/>
              </w:rPr>
              <w:t xml:space="preserve">                             </w:t>
            </w: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DA2BAB" w:rsidRDefault="00DA2BAB" w:rsidP="004D3272">
            <w:pPr>
              <w:tabs>
                <w:tab w:val="left" w:pos="3165"/>
                <w:tab w:val="center" w:pos="4677"/>
              </w:tabs>
              <w:rPr>
                <w:b/>
                <w:color w:val="000000"/>
                <w:sz w:val="18"/>
                <w:szCs w:val="18"/>
              </w:rPr>
            </w:pPr>
          </w:p>
          <w:p w:rsidR="00E17850" w:rsidRPr="004D3272" w:rsidRDefault="00DA2BAB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 w:rsidR="00E17850" w:rsidRPr="004D3272">
              <w:rPr>
                <w:i/>
              </w:rPr>
              <w:t xml:space="preserve">Приложение  </w:t>
            </w:r>
            <w:r w:rsidR="00E17850">
              <w:rPr>
                <w:i/>
              </w:rPr>
              <w:t>4</w:t>
            </w:r>
          </w:p>
          <w:p w:rsidR="00E17850" w:rsidRPr="004D3272" w:rsidRDefault="00E17850" w:rsidP="00C073D4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="00625932"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</w:t>
            </w:r>
            <w:r w:rsidR="00DA2BAB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к решению сессии </w:t>
            </w:r>
            <w:r w:rsidR="00625932">
              <w:rPr>
                <w:i/>
              </w:rPr>
              <w:t>пятого</w:t>
            </w:r>
            <w:r w:rsidRPr="004D3272">
              <w:rPr>
                <w:i/>
              </w:rPr>
              <w:t xml:space="preserve"> созыва</w:t>
            </w:r>
          </w:p>
          <w:p w:rsidR="00E17850" w:rsidRPr="004D3272" w:rsidRDefault="00E17850" w:rsidP="00C073D4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 w:rsidR="00DA2BAB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E17850" w:rsidRPr="004D3272" w:rsidRDefault="00E17850" w:rsidP="00C073D4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</w:t>
            </w:r>
            <w:r w:rsidR="00DA2BAB">
              <w:rPr>
                <w:i/>
              </w:rPr>
              <w:t xml:space="preserve">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E17850" w:rsidRPr="004D3272" w:rsidRDefault="00E17850" w:rsidP="00C073D4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</w:t>
            </w:r>
            <w:r w:rsidR="00344E36">
              <w:rPr>
                <w:i/>
                <w:lang w:eastAsia="en-US"/>
              </w:rPr>
              <w:t>2017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E17850" w:rsidRPr="004D3272" w:rsidRDefault="00E17850" w:rsidP="00C073D4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 w:rsidR="00EB73B9">
              <w:rPr>
                <w:i/>
                <w:lang w:eastAsia="en-US"/>
              </w:rPr>
              <w:t>8</w:t>
            </w:r>
            <w:r w:rsidRPr="004D3272">
              <w:rPr>
                <w:i/>
                <w:lang w:eastAsia="en-US"/>
              </w:rPr>
              <w:t xml:space="preserve"> и </w:t>
            </w:r>
            <w:r w:rsidR="00344E36">
              <w:rPr>
                <w:i/>
                <w:lang w:eastAsia="en-US"/>
              </w:rPr>
              <w:t>2019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E17850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E17850" w:rsidRDefault="00E17850" w:rsidP="00A22D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МЕСТНОГО БЮДЖЕТА  НА </w:t>
            </w:r>
            <w:r w:rsidR="00344E36">
              <w:rPr>
                <w:b/>
                <w:bCs/>
              </w:rPr>
              <w:t>2017</w:t>
            </w:r>
            <w:r>
              <w:rPr>
                <w:b/>
                <w:bCs/>
              </w:rPr>
              <w:t xml:space="preserve"> ГОД И ПЛАНОВЫЙ ПЕРИОД 201</w:t>
            </w:r>
            <w:r w:rsidR="00EB73B9">
              <w:rPr>
                <w:b/>
                <w:bCs/>
              </w:rPr>
              <w:t>8</w:t>
            </w:r>
            <w:proofErr w:type="gramStart"/>
            <w:r>
              <w:rPr>
                <w:b/>
                <w:bCs/>
              </w:rPr>
              <w:t xml:space="preserve"> И</w:t>
            </w:r>
            <w:proofErr w:type="gramEnd"/>
            <w:r>
              <w:rPr>
                <w:b/>
                <w:bCs/>
              </w:rPr>
              <w:t xml:space="preserve"> </w:t>
            </w:r>
            <w:r w:rsidR="00344E36">
              <w:rPr>
                <w:b/>
                <w:bCs/>
              </w:rPr>
              <w:t>2019</w:t>
            </w:r>
            <w:r>
              <w:rPr>
                <w:b/>
                <w:bCs/>
              </w:rPr>
              <w:t xml:space="preserve"> ГОДОВ </w:t>
            </w:r>
          </w:p>
          <w:p w:rsidR="00E17850" w:rsidRPr="00862FF7" w:rsidRDefault="00E17850" w:rsidP="009B6AFC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E17850" w:rsidRPr="00FD4C35" w:rsidRDefault="00E17850" w:rsidP="00A22D03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 xml:space="preserve">Распределение бюджетных ассигнований на </w:t>
            </w:r>
            <w:r w:rsidR="00344E36">
              <w:rPr>
                <w:b/>
                <w:bCs/>
                <w:color w:val="000000"/>
                <w:szCs w:val="20"/>
              </w:rPr>
              <w:t>2017</w:t>
            </w:r>
            <w:r>
              <w:rPr>
                <w:b/>
                <w:bCs/>
                <w:color w:val="000000"/>
                <w:szCs w:val="20"/>
              </w:rPr>
              <w:t xml:space="preserve">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</w:t>
            </w:r>
            <w:proofErr w:type="spellStart"/>
            <w:r w:rsidRPr="00A22D03">
              <w:rPr>
                <w:b/>
                <w:szCs w:val="28"/>
              </w:rPr>
              <w:t>непрограммным</w:t>
            </w:r>
            <w:proofErr w:type="spellEnd"/>
            <w:r w:rsidRPr="00A22D03">
              <w:rPr>
                <w:b/>
                <w:szCs w:val="28"/>
              </w:rPr>
              <w:t xml:space="preserve">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</w:t>
            </w:r>
            <w:r w:rsidRPr="00862FF7">
              <w:rPr>
                <w:bCs/>
                <w:color w:val="000000"/>
                <w:szCs w:val="18"/>
              </w:rPr>
              <w:t>тыс. руб</w:t>
            </w:r>
            <w:r w:rsidR="00A546B6">
              <w:rPr>
                <w:bCs/>
                <w:color w:val="000000"/>
                <w:szCs w:val="18"/>
              </w:rPr>
              <w:t>.</w:t>
            </w: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32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lastRenderedPageBreak/>
              <w:t xml:space="preserve"> 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7F28F8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850" w:rsidRPr="007F28F8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E17850" w:rsidRDefault="00E17850" w:rsidP="00047D1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78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E17850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5B01B2" w:rsidP="0001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="000167FD">
              <w:rPr>
                <w:b/>
                <w:bCs/>
                <w:color w:val="000000"/>
                <w:szCs w:val="18"/>
              </w:rPr>
              <w:t>392</w:t>
            </w:r>
            <w:r w:rsidR="00F6359B">
              <w:rPr>
                <w:b/>
                <w:bCs/>
                <w:color w:val="000000"/>
                <w:szCs w:val="18"/>
              </w:rPr>
              <w:t>,</w:t>
            </w:r>
            <w:r w:rsidR="002452F9"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375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850" w:rsidRPr="00862FF7" w:rsidRDefault="00E17850" w:rsidP="00862FF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6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850" w:rsidRPr="00862FF7" w:rsidRDefault="00D96641" w:rsidP="001514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850" w:rsidRPr="00862FF7" w:rsidRDefault="00E17850" w:rsidP="00862FF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464</w:t>
            </w:r>
            <w:r>
              <w:rPr>
                <w:color w:val="000000"/>
                <w:szCs w:val="18"/>
              </w:rPr>
              <w:t>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850" w:rsidRPr="00862FF7" w:rsidRDefault="00E17850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</w:t>
            </w:r>
            <w:r w:rsidR="00BB0872">
              <w:rPr>
                <w:color w:val="000000"/>
                <w:szCs w:val="18"/>
              </w:rPr>
              <w:t>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 w:rsidR="00BB0872"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E17850" w:rsidP="007B680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BB0872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1514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E17850" w:rsidP="007B680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0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047D1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50617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BB0872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15142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E17850" w:rsidP="007B680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0167FD" w:rsidP="00B67B0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1885</w:t>
            </w:r>
            <w:r w:rsidR="00F6359B">
              <w:rPr>
                <w:color w:val="000000"/>
                <w:szCs w:val="18"/>
              </w:rPr>
              <w:t>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4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D353B0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</w:t>
            </w:r>
            <w:r w:rsidR="00D353B0">
              <w:rPr>
                <w:szCs w:val="20"/>
              </w:rPr>
              <w:t>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7074DA">
            <w:pPr>
              <w:jc w:val="center"/>
              <w:rPr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17850" w:rsidRPr="00104BA9" w:rsidRDefault="00E17850" w:rsidP="007074DA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7074DA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="00D353B0">
              <w:rPr>
                <w:szCs w:val="20"/>
              </w:rPr>
              <w:t>00.</w:t>
            </w:r>
            <w:r w:rsidRPr="00104BA9">
              <w:rPr>
                <w:szCs w:val="20"/>
              </w:rPr>
              <w:t>7019</w:t>
            </w:r>
            <w:r w:rsidR="00D353B0">
              <w:rPr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104BA9" w:rsidRDefault="00E17850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6641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Default="00D96641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Pr="00104BA9" w:rsidRDefault="00D96641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641" w:rsidRPr="00104BA9" w:rsidRDefault="00D96641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96641" w:rsidRDefault="00D96641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96641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1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Pr="00104BA9" w:rsidRDefault="00D96641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Default="00D96641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Pr="00104BA9" w:rsidRDefault="00D96641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96641" w:rsidRPr="00104BA9" w:rsidRDefault="00D96641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96641" w:rsidRDefault="00D96641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43A7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34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104BA9" w:rsidRDefault="00D96641" w:rsidP="007074DA">
            <w:pPr>
              <w:jc w:val="center"/>
              <w:rPr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104BA9" w:rsidRDefault="007143A7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143A7" w:rsidRPr="002452F9" w:rsidRDefault="000167FD" w:rsidP="00EB73B9">
            <w:pPr>
              <w:jc w:val="center"/>
              <w:rPr>
                <w:b/>
              </w:rPr>
            </w:pPr>
            <w:r>
              <w:rPr>
                <w:b/>
              </w:rPr>
              <w:t>1885</w:t>
            </w:r>
            <w:r w:rsidR="003503A3" w:rsidRPr="002452F9">
              <w:rPr>
                <w:b/>
              </w:rPr>
              <w:t>,</w:t>
            </w:r>
            <w:r w:rsidR="00EB73B9" w:rsidRPr="002452F9">
              <w:rPr>
                <w:b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143A7" w:rsidRDefault="007143A7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7143A7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55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Pr="00104BA9" w:rsidRDefault="007143A7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Pr="00104BA9" w:rsidRDefault="00BB0872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Pr="00104BA9" w:rsidRDefault="007143A7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143A7" w:rsidRDefault="000167FD" w:rsidP="007143A7">
            <w:pPr>
              <w:jc w:val="center"/>
            </w:pPr>
            <w:r>
              <w:t>1885</w:t>
            </w:r>
            <w:r w:rsidR="00EB73B9">
              <w:t>,0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7143A7" w:rsidRDefault="007143A7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1A45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882ED2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Default="00BB0872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E17850" w:rsidP="007074DA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7850" w:rsidRPr="00862FF7" w:rsidRDefault="0001191F" w:rsidP="000119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t>1082</w:t>
            </w:r>
            <w:r w:rsidR="00EB73B9">
              <w:t>,</w:t>
            </w:r>
            <w: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17850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Before w:val="10"/>
          <w:wBefore w:w="10386" w:type="dxa"/>
          <w:trHeight w:val="30"/>
        </w:trPr>
        <w:tc>
          <w:tcPr>
            <w:tcW w:w="10386" w:type="dxa"/>
            <w:gridSpan w:val="3"/>
          </w:tcPr>
          <w:p w:rsidR="00E17850" w:rsidRPr="00862FF7" w:rsidRDefault="00E17850" w:rsidP="0015142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E17850" w:rsidRDefault="00E17850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B5DC3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Pr="00862FF7" w:rsidRDefault="000B5DC3" w:rsidP="000B5DC3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Pr="00862FF7" w:rsidRDefault="000B5DC3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Pr="00862FF7" w:rsidRDefault="000B5DC3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Default="000B5DC3" w:rsidP="00667BA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Pr="00862FF7" w:rsidRDefault="000B5DC3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B5DC3" w:rsidRPr="00862FF7" w:rsidRDefault="0001191F" w:rsidP="0001191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t>1082</w:t>
            </w:r>
            <w:r w:rsidR="00836185">
              <w:t>,</w:t>
            </w:r>
            <w:r>
              <w:t>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B5DC3" w:rsidRDefault="000B5DC3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836185" w:rsidP="0083618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0167FD" w:rsidP="000167FD">
            <w:pPr>
              <w:autoSpaceDE w:val="0"/>
              <w:autoSpaceDN w:val="0"/>
              <w:adjustRightInd w:val="0"/>
              <w:jc w:val="center"/>
            </w:pPr>
            <w:r>
              <w:t>761</w:t>
            </w:r>
            <w:r w:rsidR="00836185">
              <w:t>,</w:t>
            </w:r>
            <w: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836185" w:rsidP="0083618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0167FD" w:rsidP="000167FD">
            <w:pPr>
              <w:autoSpaceDE w:val="0"/>
              <w:autoSpaceDN w:val="0"/>
              <w:adjustRightInd w:val="0"/>
              <w:jc w:val="center"/>
            </w:pPr>
            <w:r>
              <w:t>761</w:t>
            </w:r>
            <w:r w:rsidR="00836185">
              <w:t>,</w:t>
            </w:r>
            <w: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500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34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836185" w:rsidP="0083618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01191F" w:rsidP="0001191F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  <w:r w:rsidR="00836185"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500B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98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500B29" w:rsidP="000B5DC3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500B29">
              <w:rPr>
                <w:color w:val="000000"/>
                <w:szCs w:val="18"/>
              </w:rPr>
              <w:t>Уплата налогов, сборов и иных платежей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83618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836185" w:rsidP="00836185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Pr="00862FF7" w:rsidRDefault="00836185" w:rsidP="000B5DC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36185" w:rsidRDefault="0001191F" w:rsidP="00896BEF">
            <w:pPr>
              <w:autoSpaceDE w:val="0"/>
              <w:autoSpaceDN w:val="0"/>
              <w:adjustRightInd w:val="0"/>
              <w:jc w:val="center"/>
            </w:pPr>
            <w:r>
              <w:t>42</w:t>
            </w:r>
            <w:r w:rsidR="00836185"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862FF7" w:rsidRDefault="00836185" w:rsidP="00871E94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2452F9" w:rsidP="002452F9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43</w:t>
            </w:r>
            <w:r w:rsidR="0083618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7F1F02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00.0</w:t>
            </w:r>
            <w:r w:rsidRPr="00BF3EC1">
              <w:rPr>
                <w:color w:val="000000"/>
                <w:szCs w:val="18"/>
              </w:rPr>
              <w:t>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2452F9" w:rsidP="001A7FD2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7F1F02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2452F9" w:rsidP="001A7FD2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7F1F02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2452F9" w:rsidP="001A7FD2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73D6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452F9" w:rsidRDefault="00836185" w:rsidP="00473D6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452F9" w:rsidRDefault="00836185" w:rsidP="00473D6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452F9" w:rsidRDefault="00836185" w:rsidP="00473D6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452F9" w:rsidRDefault="00836185" w:rsidP="00473D6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73D6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78,6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73D6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73D6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22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D6321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D6321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2D6321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7F28F8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7F28F8">
              <w:rPr>
                <w:bCs/>
                <w:color w:val="000000"/>
                <w:szCs w:val="18"/>
              </w:rPr>
              <w:t>22,0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</w:t>
            </w:r>
            <w:r>
              <w:rPr>
                <w:color w:val="000000"/>
                <w:szCs w:val="18"/>
              </w:rPr>
              <w:t>ю</w:t>
            </w:r>
            <w:r w:rsidRPr="00862FF7">
              <w:rPr>
                <w:color w:val="000000"/>
                <w:szCs w:val="18"/>
              </w:rPr>
              <w:t xml:space="preserve"> и ликвидаци</w:t>
            </w:r>
            <w:r>
              <w:rPr>
                <w:color w:val="000000"/>
                <w:szCs w:val="18"/>
              </w:rPr>
              <w:t>и</w:t>
            </w:r>
            <w:r w:rsidRPr="00862FF7">
              <w:rPr>
                <w:color w:val="000000"/>
                <w:szCs w:val="18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22</w:t>
            </w:r>
            <w:r w:rsidRPr="00862FF7">
              <w:rPr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6185" w:rsidRPr="00031412" w:rsidRDefault="000167FD" w:rsidP="0001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1405</w:t>
            </w:r>
            <w:r w:rsidR="00836185"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FD" w:rsidTr="006A15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2D6321" w:rsidRDefault="000167FD" w:rsidP="00871E94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2D6321" w:rsidRDefault="000167FD" w:rsidP="00871E94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2D6321" w:rsidRDefault="000167FD" w:rsidP="00871E94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0167FD" w:rsidRDefault="000167FD" w:rsidP="000167FD">
            <w:pPr>
              <w:jc w:val="center"/>
            </w:pPr>
            <w:r w:rsidRPr="000167FD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167FD" w:rsidRDefault="000167F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FD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0167FD" w:rsidRDefault="000167FD" w:rsidP="000167FD">
            <w:pPr>
              <w:jc w:val="center"/>
            </w:pPr>
            <w:r w:rsidRPr="000167FD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167FD" w:rsidRDefault="000167F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FD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9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7FD" w:rsidRPr="00862FF7" w:rsidRDefault="000167FD" w:rsidP="00871E94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</w:t>
            </w:r>
            <w:r w:rsidRPr="00862FF7">
              <w:rPr>
                <w:szCs w:val="20"/>
              </w:rPr>
              <w:lastRenderedPageBreak/>
              <w:t xml:space="preserve">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lastRenderedPageBreak/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667BA5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00.0</w:t>
            </w:r>
            <w:r w:rsidRPr="00862FF7">
              <w:rPr>
                <w:bCs/>
                <w:szCs w:val="20"/>
              </w:rPr>
              <w:t>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0167FD" w:rsidRDefault="000167FD" w:rsidP="000167FD">
            <w:pPr>
              <w:jc w:val="center"/>
            </w:pPr>
            <w:r w:rsidRPr="000167FD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167FD" w:rsidRDefault="000167F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FD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7FD" w:rsidRPr="00882ED2" w:rsidRDefault="000167FD" w:rsidP="00871E94">
            <w:pPr>
              <w:rPr>
                <w:szCs w:val="20"/>
              </w:rPr>
            </w:pPr>
            <w:r w:rsidRPr="00882ED2">
              <w:rPr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82ED2" w:rsidRDefault="000167FD" w:rsidP="00871E94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82ED2" w:rsidRDefault="000167FD" w:rsidP="00871E94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Default="000167FD" w:rsidP="00667BA5">
            <w:r w:rsidRPr="000964F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0964F8">
              <w:rPr>
                <w:bCs/>
                <w:szCs w:val="20"/>
              </w:rPr>
              <w:t>4010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82ED2" w:rsidRDefault="000167FD" w:rsidP="00871E94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Default="000167FD" w:rsidP="000167FD">
            <w:pPr>
              <w:jc w:val="center"/>
            </w:pPr>
            <w:r w:rsidRPr="00575BED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167FD" w:rsidRDefault="000167F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0167FD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5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67FD" w:rsidRPr="00862FF7" w:rsidRDefault="000167FD" w:rsidP="00871E94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Default="000167FD" w:rsidP="00667BA5">
            <w:r w:rsidRPr="000964F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0964F8">
              <w:rPr>
                <w:bCs/>
                <w:szCs w:val="20"/>
              </w:rPr>
              <w:t>4010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Pr="00862FF7" w:rsidRDefault="000167FD" w:rsidP="00871E94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7FD" w:rsidRDefault="000167FD" w:rsidP="000167FD">
            <w:pPr>
              <w:jc w:val="center"/>
            </w:pPr>
            <w:r w:rsidRPr="00575BED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0167FD" w:rsidRDefault="000167FD" w:rsidP="00047D1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0167FD" w:rsidP="0001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  <w:r w:rsidR="00836185">
              <w:rPr>
                <w:b/>
                <w:bCs/>
                <w:color w:val="000000"/>
                <w:szCs w:val="18"/>
              </w:rPr>
              <w:t>7</w:t>
            </w:r>
            <w:r>
              <w:rPr>
                <w:b/>
                <w:bCs/>
                <w:color w:val="000000"/>
                <w:szCs w:val="18"/>
              </w:rPr>
              <w:t>63</w:t>
            </w:r>
            <w:r w:rsidR="00836185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К</w:t>
            </w:r>
            <w:r w:rsidRPr="00031412">
              <w:rPr>
                <w:b/>
                <w:bCs/>
                <w:color w:val="000000"/>
                <w:szCs w:val="18"/>
              </w:rPr>
              <w:t>оммунальное хозяйство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104BA9" w:rsidRDefault="00836185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E2C12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 xml:space="preserve">Мероприятия в области </w:t>
            </w:r>
            <w:r>
              <w:rPr>
                <w:szCs w:val="20"/>
              </w:rPr>
              <w:t>жилищного</w:t>
            </w:r>
            <w:r w:rsidRPr="000F7813">
              <w:rPr>
                <w:szCs w:val="20"/>
              </w:rPr>
              <w:t xml:space="preserve"> хозяйства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4F2016" w:rsidRDefault="00836185" w:rsidP="0048731C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99.0.00.04120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E2C12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104BA9" w:rsidRDefault="00836185" w:rsidP="0048731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48731C">
            <w:r w:rsidRPr="002F4B69">
              <w:rPr>
                <w:bCs/>
                <w:color w:val="000000"/>
                <w:szCs w:val="18"/>
              </w:rPr>
              <w:t>99.0.00.</w:t>
            </w:r>
            <w:r>
              <w:rPr>
                <w:bCs/>
                <w:color w:val="000000"/>
                <w:szCs w:val="18"/>
              </w:rPr>
              <w:t>0412</w:t>
            </w:r>
            <w:r w:rsidRPr="002F4B69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E2C12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1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48731C">
            <w:r w:rsidRPr="002F4B69">
              <w:rPr>
                <w:bCs/>
                <w:color w:val="000000"/>
                <w:szCs w:val="18"/>
              </w:rPr>
              <w:t>99.0.00.</w:t>
            </w:r>
            <w:r>
              <w:rPr>
                <w:bCs/>
                <w:color w:val="000000"/>
                <w:szCs w:val="18"/>
              </w:rPr>
              <w:t>0412</w:t>
            </w:r>
            <w:r w:rsidRPr="002F4B69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48731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E2C12" w:rsidRDefault="00836185" w:rsidP="0048731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104BA9" w:rsidRDefault="000167FD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1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614CE4" w:rsidRDefault="000167FD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357C50" w:rsidRDefault="000167FD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F7813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0167FD" w:rsidP="00871E94">
            <w:pPr>
              <w:jc w:val="center"/>
              <w:rPr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0167FD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 xml:space="preserve">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0167FD" w:rsidP="00871E9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836185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1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232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871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1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B0700" w:rsidRDefault="00836185" w:rsidP="00871E94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2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B0700" w:rsidRDefault="00836185" w:rsidP="00871E94">
            <w:pPr>
              <w:jc w:val="center"/>
              <w:rPr>
                <w:bCs/>
                <w:color w:val="000000"/>
                <w:szCs w:val="18"/>
              </w:rPr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25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AB0700" w:rsidRDefault="00836185" w:rsidP="00871E94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18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22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2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01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0167FD">
              <w:rPr>
                <w:b/>
                <w:bCs/>
                <w:color w:val="000000"/>
                <w:szCs w:val="18"/>
              </w:rPr>
              <w:t>43</w:t>
            </w:r>
            <w:r>
              <w:rPr>
                <w:b/>
                <w:bCs/>
                <w:color w:val="000000"/>
                <w:szCs w:val="18"/>
              </w:rPr>
              <w:t>0,2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1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0167F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0167FD">
              <w:rPr>
                <w:b/>
                <w:bCs/>
                <w:color w:val="000000"/>
                <w:szCs w:val="18"/>
              </w:rPr>
              <w:t>43</w:t>
            </w:r>
            <w:r>
              <w:rPr>
                <w:b/>
                <w:bCs/>
                <w:color w:val="000000"/>
                <w:szCs w:val="18"/>
              </w:rPr>
              <w:t>0,2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7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</w:t>
            </w:r>
            <w:r>
              <w:lastRenderedPageBreak/>
              <w:t xml:space="preserve">"Управление государственными финансами в Новосибирской области на 2014 - 2019 годы"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lastRenderedPageBreak/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AF62C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1892,1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1892,1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B02949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>
              <w:rPr>
                <w:szCs w:val="18"/>
              </w:rPr>
              <w:t>1892,1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B02949" w:rsidRDefault="00836185" w:rsidP="00871E9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871E94">
            <w:pPr>
              <w:jc w:val="center"/>
            </w:pPr>
            <w:r>
              <w:rPr>
                <w:szCs w:val="18"/>
              </w:rPr>
              <w:t>1892,1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0167FD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0167FD">
              <w:rPr>
                <w:szCs w:val="18"/>
              </w:rPr>
              <w:t>53</w:t>
            </w:r>
            <w:r>
              <w:rPr>
                <w:szCs w:val="18"/>
              </w:rPr>
              <w:t>8,1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0167FD">
            <w:pPr>
              <w:jc w:val="center"/>
            </w:pPr>
            <w:r w:rsidRPr="00C0756A">
              <w:rPr>
                <w:szCs w:val="18"/>
              </w:rPr>
              <w:t>1</w:t>
            </w:r>
            <w:r w:rsidR="000167FD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667BA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0167FD">
            <w:pPr>
              <w:jc w:val="center"/>
            </w:pPr>
            <w:r w:rsidRPr="00C0756A">
              <w:rPr>
                <w:szCs w:val="18"/>
              </w:rPr>
              <w:t>1</w:t>
            </w:r>
            <w:r w:rsidR="000167FD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667BA5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Default="00836185" w:rsidP="000167FD">
            <w:pPr>
              <w:jc w:val="center"/>
            </w:pPr>
            <w:r w:rsidRPr="00C0756A">
              <w:rPr>
                <w:szCs w:val="18"/>
              </w:rPr>
              <w:t>1</w:t>
            </w:r>
            <w:r w:rsidR="000167FD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031412" w:rsidRDefault="000167FD" w:rsidP="008A65AA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157</w:t>
            </w:r>
            <w:r w:rsidR="00836185">
              <w:rPr>
                <w:b/>
                <w:bCs/>
                <w:color w:val="000000"/>
                <w:szCs w:val="18"/>
              </w:rPr>
              <w:t>,</w:t>
            </w:r>
            <w:r w:rsidR="008A65AA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RPr="006E7BB4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F73EE5" w:rsidRDefault="00836185" w:rsidP="00871E94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A65AA" w:rsidRDefault="000167FD" w:rsidP="008A65AA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836185" w:rsidRPr="008A65AA">
              <w:rPr>
                <w:bCs/>
                <w:color w:val="000000"/>
                <w:szCs w:val="18"/>
              </w:rPr>
              <w:t>,</w:t>
            </w:r>
            <w:r w:rsidR="008A65AA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Pr="006E7BB4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RPr="006E7BB4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A65AA" w:rsidRDefault="000167FD" w:rsidP="00CA6EB0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8A65AA" w:rsidRPr="008A65AA">
              <w:rPr>
                <w:bCs/>
                <w:color w:val="000000"/>
                <w:szCs w:val="18"/>
              </w:rPr>
              <w:t>,</w:t>
            </w:r>
            <w:r w:rsidR="008A65AA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Pr="006E7BB4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RPr="006E7BB4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A65AA" w:rsidRDefault="000167FD" w:rsidP="00CA6EB0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8A65AA" w:rsidRPr="008A65AA">
              <w:rPr>
                <w:bCs/>
                <w:color w:val="000000"/>
                <w:szCs w:val="18"/>
              </w:rPr>
              <w:t>,</w:t>
            </w:r>
            <w:r w:rsidR="008A65AA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Pr="006E7BB4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A65AA" w:rsidRDefault="000167FD" w:rsidP="00CA6EB0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8A65AA" w:rsidRPr="008A65AA">
              <w:rPr>
                <w:bCs/>
                <w:color w:val="000000"/>
                <w:szCs w:val="18"/>
              </w:rPr>
              <w:t>,</w:t>
            </w:r>
            <w:r w:rsidR="008A65AA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36185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667BA5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62FF7" w:rsidRDefault="00836185" w:rsidP="00871E94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36185" w:rsidRPr="008A65AA" w:rsidRDefault="000167FD" w:rsidP="00CA6EB0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8A65AA" w:rsidRPr="008A65AA">
              <w:rPr>
                <w:bCs/>
                <w:color w:val="000000"/>
                <w:szCs w:val="18"/>
              </w:rPr>
              <w:t>,</w:t>
            </w:r>
            <w:r w:rsidR="008A65AA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36185" w:rsidRDefault="00836185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65AA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Default="00B94D28" w:rsidP="002452F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129</w:t>
            </w:r>
            <w:r w:rsidR="008A65AA">
              <w:rPr>
                <w:b/>
                <w:bCs/>
                <w:color w:val="000000"/>
                <w:szCs w:val="18"/>
              </w:rPr>
              <w:t>,</w:t>
            </w:r>
            <w:r w:rsidR="002452F9"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A65AA" w:rsidRDefault="008A65AA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65AA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8A65AA" w:rsidRDefault="008A65AA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8A65AA" w:rsidRDefault="00B94D28" w:rsidP="002452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129</w:t>
            </w:r>
            <w:r w:rsidR="008A65AA" w:rsidRPr="008A65AA">
              <w:rPr>
                <w:bCs/>
                <w:color w:val="000000"/>
                <w:szCs w:val="18"/>
              </w:rPr>
              <w:t>,</w:t>
            </w:r>
            <w:r w:rsidR="002452F9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A65AA" w:rsidRDefault="008A65AA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8A65AA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8A65AA" w:rsidRDefault="008A65AA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151424" w:rsidRDefault="008A65AA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65AA" w:rsidRPr="008A65AA" w:rsidRDefault="00B94D28" w:rsidP="00F35A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129</w:t>
            </w:r>
            <w:r w:rsidR="002452F9" w:rsidRPr="008A65AA">
              <w:rPr>
                <w:bCs/>
                <w:color w:val="000000"/>
                <w:szCs w:val="18"/>
              </w:rPr>
              <w:t>,</w:t>
            </w:r>
            <w:r w:rsidR="002452F9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8A65AA" w:rsidRDefault="008A65AA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62FF7" w:rsidRDefault="00B94D28" w:rsidP="002D1D6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Default="00B94D28" w:rsidP="00F35A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62FF7" w:rsidRDefault="00B94D28" w:rsidP="002D1D6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Default="00B94D28" w:rsidP="00F35A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A65AA" w:rsidRDefault="00B94D28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A65AA" w:rsidRDefault="00B94D28" w:rsidP="00F35A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122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A65AA" w:rsidRDefault="00B94D28" w:rsidP="00871E94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240</w:t>
            </w: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8A65AA" w:rsidRDefault="00B94D28" w:rsidP="00F35AF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122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871E9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4D28" w:rsidRPr="00151424" w:rsidRDefault="00B94D28" w:rsidP="00337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9380,4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2"/>
          <w:wAfter w:w="9711" w:type="dxa"/>
          <w:trHeight w:val="105"/>
        </w:trPr>
        <w:tc>
          <w:tcPr>
            <w:tcW w:w="10386" w:type="dxa"/>
            <w:gridSpan w:val="10"/>
            <w:vMerge w:val="restart"/>
            <w:tcBorders>
              <w:bottom w:val="nil"/>
            </w:tcBorders>
          </w:tcPr>
          <w:p w:rsidR="00B94D28" w:rsidRDefault="00B94D28" w:rsidP="0048731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Default="00B94D28" w:rsidP="0048731C">
            <w:pPr>
              <w:tabs>
                <w:tab w:val="left" w:pos="8530"/>
              </w:tabs>
              <w:rPr>
                <w:sz w:val="18"/>
                <w:szCs w:val="18"/>
              </w:rPr>
            </w:pPr>
          </w:p>
          <w:p w:rsidR="00B94D28" w:rsidRPr="003E01F1" w:rsidRDefault="00B94D28" w:rsidP="0048731C">
            <w:pPr>
              <w:tabs>
                <w:tab w:val="left" w:pos="8530"/>
              </w:tabs>
            </w:pP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</w:t>
            </w:r>
            <w:r w:rsidRPr="003E01F1">
              <w:t>Таблица 2</w:t>
            </w:r>
          </w:p>
        </w:tc>
        <w:tc>
          <w:tcPr>
            <w:tcW w:w="895" w:type="dxa"/>
            <w:gridSpan w:val="2"/>
            <w:tcBorders>
              <w:left w:val="nil"/>
              <w:bottom w:val="nil"/>
            </w:tcBorders>
          </w:tcPr>
          <w:p w:rsidR="00B94D28" w:rsidRPr="00771A74" w:rsidRDefault="00B94D28" w:rsidP="0048731C">
            <w:pPr>
              <w:jc w:val="center"/>
              <w:rPr>
                <w:sz w:val="18"/>
                <w:szCs w:val="18"/>
              </w:rPr>
            </w:pPr>
          </w:p>
        </w:tc>
      </w:tr>
      <w:tr w:rsidR="00B94D28" w:rsidTr="000B5D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3"/>
          <w:wAfter w:w="10386" w:type="dxa"/>
          <w:trHeight w:val="67"/>
        </w:trPr>
        <w:tc>
          <w:tcPr>
            <w:tcW w:w="10386" w:type="dxa"/>
            <w:gridSpan w:val="10"/>
            <w:vMerge/>
            <w:tcBorders>
              <w:bottom w:val="nil"/>
            </w:tcBorders>
          </w:tcPr>
          <w:p w:rsidR="00B94D28" w:rsidRPr="000B65B7" w:rsidRDefault="00B94D28" w:rsidP="0048731C">
            <w:pPr>
              <w:jc w:val="center"/>
              <w:rPr>
                <w:b/>
              </w:rPr>
            </w:pPr>
          </w:p>
        </w:tc>
        <w:tc>
          <w:tcPr>
            <w:tcW w:w="220" w:type="dxa"/>
            <w:tcBorders>
              <w:left w:val="nil"/>
              <w:right w:val="nil"/>
            </w:tcBorders>
            <w:vAlign w:val="center"/>
          </w:tcPr>
          <w:p w:rsidR="00B94D28" w:rsidRDefault="00B94D28" w:rsidP="004873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D4C35" w:rsidRDefault="00FD4C35" w:rsidP="00876643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lastRenderedPageBreak/>
        <w:t xml:space="preserve">                                                                                                                                         приложения 4</w:t>
      </w:r>
    </w:p>
    <w:p w:rsidR="00FD4C35" w:rsidRDefault="00FD4C35" w:rsidP="00876643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</w:p>
    <w:p w:rsidR="00876643" w:rsidRPr="00FD4C35" w:rsidRDefault="0092146E" w:rsidP="003E01F1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Cs w:val="20"/>
        </w:rPr>
      </w:pPr>
      <w:r w:rsidRPr="00A22D03">
        <w:rPr>
          <w:b/>
          <w:bCs/>
          <w:color w:val="000000"/>
          <w:szCs w:val="20"/>
        </w:rPr>
        <w:t>Распределение бюджетных ассигнований на 201</w:t>
      </w:r>
      <w:r w:rsidR="00667BA5">
        <w:rPr>
          <w:b/>
          <w:bCs/>
          <w:color w:val="000000"/>
          <w:szCs w:val="20"/>
        </w:rPr>
        <w:t>8</w:t>
      </w:r>
      <w:r w:rsidR="00865EF0" w:rsidRPr="00A22D03">
        <w:rPr>
          <w:b/>
          <w:bCs/>
          <w:color w:val="000000"/>
          <w:szCs w:val="20"/>
        </w:rPr>
        <w:t xml:space="preserve"> и </w:t>
      </w:r>
      <w:r w:rsidR="00344E36">
        <w:rPr>
          <w:b/>
          <w:bCs/>
          <w:color w:val="000000"/>
          <w:szCs w:val="20"/>
        </w:rPr>
        <w:t>2019</w:t>
      </w:r>
      <w:r w:rsidRPr="00A22D03">
        <w:rPr>
          <w:b/>
          <w:bCs/>
          <w:color w:val="000000"/>
          <w:szCs w:val="20"/>
        </w:rPr>
        <w:t xml:space="preserve"> год</w:t>
      </w:r>
      <w:r w:rsidR="00865EF0" w:rsidRPr="00A22D03">
        <w:rPr>
          <w:b/>
          <w:bCs/>
          <w:color w:val="000000"/>
          <w:szCs w:val="20"/>
        </w:rPr>
        <w:t>ы</w:t>
      </w:r>
      <w:r w:rsidRPr="00A22D03">
        <w:rPr>
          <w:b/>
          <w:bCs/>
          <w:color w:val="000000"/>
          <w:szCs w:val="20"/>
        </w:rPr>
        <w:t xml:space="preserve"> по разделам, подразделам, целевым статьям </w:t>
      </w:r>
      <w:r w:rsidR="00A22D03" w:rsidRPr="00A22D03">
        <w:rPr>
          <w:b/>
          <w:bCs/>
          <w:color w:val="000000"/>
          <w:szCs w:val="20"/>
        </w:rPr>
        <w:t>(г</w:t>
      </w:r>
      <w:r w:rsidR="00A22D03" w:rsidRPr="00A22D03">
        <w:rPr>
          <w:b/>
          <w:szCs w:val="28"/>
        </w:rPr>
        <w:t xml:space="preserve">осударственным программам и </w:t>
      </w:r>
      <w:proofErr w:type="spellStart"/>
      <w:r w:rsidR="00A22D03" w:rsidRPr="00A22D03">
        <w:rPr>
          <w:b/>
          <w:szCs w:val="28"/>
        </w:rPr>
        <w:t>непрограммным</w:t>
      </w:r>
      <w:proofErr w:type="spellEnd"/>
      <w:r w:rsidR="00A22D03" w:rsidRPr="00A22D03">
        <w:rPr>
          <w:b/>
          <w:szCs w:val="28"/>
        </w:rPr>
        <w:t xml:space="preserve"> направлениям деятельности), группам (группам и подгруппам) видов расходов классификации расходов </w:t>
      </w:r>
      <w:r w:rsidR="0035588B">
        <w:rPr>
          <w:b/>
          <w:szCs w:val="28"/>
        </w:rPr>
        <w:t xml:space="preserve">местного </w:t>
      </w:r>
      <w:r w:rsidR="00A22D03" w:rsidRPr="00A22D03">
        <w:rPr>
          <w:b/>
          <w:szCs w:val="28"/>
        </w:rPr>
        <w:t>бюджета</w:t>
      </w:r>
      <w:r w:rsidR="00876643" w:rsidRPr="00FD4C35">
        <w:rPr>
          <w:b/>
          <w:bCs/>
          <w:color w:val="000000"/>
          <w:szCs w:val="20"/>
        </w:rPr>
        <w:t xml:space="preserve">                                                                                                                                        </w:t>
      </w:r>
    </w:p>
    <w:p w:rsidR="00FD4C35" w:rsidRPr="00A546B6" w:rsidRDefault="00876643" w:rsidP="00876643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  <w:r w:rsidRPr="00FD4C35">
        <w:rPr>
          <w:b/>
          <w:bCs/>
          <w:color w:val="000000"/>
          <w:szCs w:val="20"/>
        </w:rPr>
        <w:t xml:space="preserve">                                                              </w:t>
      </w:r>
      <w:r w:rsidR="00F579C4">
        <w:rPr>
          <w:b/>
          <w:bCs/>
          <w:color w:val="000000"/>
          <w:szCs w:val="20"/>
        </w:rPr>
        <w:t xml:space="preserve">                                                                                </w:t>
      </w:r>
      <w:r w:rsidRPr="00FD4C35">
        <w:rPr>
          <w:b/>
          <w:bCs/>
          <w:color w:val="000000"/>
          <w:szCs w:val="20"/>
        </w:rPr>
        <w:t xml:space="preserve">   </w:t>
      </w:r>
      <w:r w:rsidR="00A546B6">
        <w:rPr>
          <w:b/>
          <w:bCs/>
          <w:color w:val="000000"/>
          <w:szCs w:val="20"/>
        </w:rPr>
        <w:t>т</w:t>
      </w:r>
      <w:r w:rsidR="00F579C4" w:rsidRPr="00A546B6">
        <w:rPr>
          <w:bCs/>
          <w:color w:val="000000"/>
          <w:szCs w:val="20"/>
        </w:rPr>
        <w:t>ыс</w:t>
      </w:r>
      <w:proofErr w:type="gramStart"/>
      <w:r w:rsidR="00F579C4" w:rsidRPr="00A546B6">
        <w:rPr>
          <w:bCs/>
          <w:color w:val="000000"/>
          <w:szCs w:val="20"/>
        </w:rPr>
        <w:t>.р</w:t>
      </w:r>
      <w:proofErr w:type="gramEnd"/>
      <w:r w:rsidR="00F579C4" w:rsidRPr="00A546B6">
        <w:rPr>
          <w:bCs/>
          <w:color w:val="000000"/>
          <w:szCs w:val="20"/>
        </w:rPr>
        <w:t>уб.</w:t>
      </w:r>
      <w:r w:rsidRPr="00A546B6">
        <w:rPr>
          <w:bCs/>
          <w:color w:val="000000"/>
          <w:szCs w:val="20"/>
        </w:rPr>
        <w:t xml:space="preserve">                                                        </w:t>
      </w:r>
      <w:r w:rsidR="00FD4C35" w:rsidRPr="00A546B6">
        <w:rPr>
          <w:bCs/>
          <w:color w:val="000000"/>
          <w:szCs w:val="20"/>
        </w:rPr>
        <w:t xml:space="preserve">             </w:t>
      </w:r>
    </w:p>
    <w:tbl>
      <w:tblPr>
        <w:tblpPr w:leftFromText="180" w:rightFromText="180" w:vertAnchor="text" w:horzAnchor="margin" w:tblpX="-396" w:tblpY="106"/>
        <w:tblW w:w="1037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17"/>
        <w:gridCol w:w="567"/>
        <w:gridCol w:w="567"/>
        <w:gridCol w:w="1559"/>
        <w:gridCol w:w="567"/>
        <w:gridCol w:w="851"/>
        <w:gridCol w:w="850"/>
      </w:tblGrid>
      <w:tr w:rsidR="003E01F1" w:rsidRPr="00862FF7" w:rsidTr="005219E0">
        <w:trPr>
          <w:trHeight w:val="203"/>
        </w:trPr>
        <w:tc>
          <w:tcPr>
            <w:tcW w:w="5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7F28F8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Сумма.</w:t>
            </w:r>
          </w:p>
        </w:tc>
      </w:tr>
      <w:tr w:rsidR="003E01F1" w:rsidRPr="00862FF7" w:rsidTr="005219E0">
        <w:trPr>
          <w:trHeight w:val="204"/>
        </w:trPr>
        <w:tc>
          <w:tcPr>
            <w:tcW w:w="5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44E36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201</w:t>
            </w:r>
            <w:r w:rsidR="00CA6EB0" w:rsidRPr="007F28F8">
              <w:rPr>
                <w:b/>
                <w:bCs/>
                <w:color w:val="000000"/>
                <w:szCs w:val="18"/>
              </w:rPr>
              <w:t>8</w:t>
            </w:r>
            <w:r w:rsidR="003E01F1" w:rsidRPr="007F28F8">
              <w:rPr>
                <w:b/>
                <w:bCs/>
                <w:color w:val="000000"/>
                <w:szCs w:val="18"/>
              </w:rPr>
              <w:t xml:space="preserve">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1F1" w:rsidRPr="007F28F8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201</w:t>
            </w:r>
            <w:r w:rsidR="00CA6EB0" w:rsidRPr="007F28F8">
              <w:rPr>
                <w:b/>
                <w:bCs/>
                <w:color w:val="000000"/>
                <w:szCs w:val="18"/>
              </w:rPr>
              <w:t>9</w:t>
            </w:r>
            <w:r w:rsidRPr="007F28F8">
              <w:rPr>
                <w:b/>
                <w:bCs/>
                <w:color w:val="000000"/>
                <w:szCs w:val="18"/>
              </w:rPr>
              <w:t xml:space="preserve"> г</w:t>
            </w:r>
          </w:p>
        </w:tc>
      </w:tr>
      <w:tr w:rsidR="003E01F1" w:rsidRPr="00862FF7" w:rsidTr="005219E0">
        <w:trPr>
          <w:trHeight w:val="178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9626C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1288,1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9626C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1288,1</w:t>
            </w:r>
          </w:p>
        </w:tc>
      </w:tr>
      <w:tr w:rsidR="003E01F1" w:rsidRPr="00862FF7" w:rsidTr="005219E0">
        <w:trPr>
          <w:trHeight w:val="37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46</w:t>
            </w:r>
            <w:r>
              <w:rPr>
                <w:b/>
                <w:color w:val="000000"/>
                <w:szCs w:val="18"/>
              </w:rPr>
              <w:t>4</w:t>
            </w:r>
            <w:r w:rsidRPr="00F73EE5">
              <w:rPr>
                <w:b/>
                <w:color w:val="000000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46</w:t>
            </w:r>
            <w:r>
              <w:rPr>
                <w:b/>
                <w:color w:val="000000"/>
                <w:szCs w:val="18"/>
              </w:rPr>
              <w:t>4</w:t>
            </w:r>
            <w:r w:rsidRPr="00F73EE5">
              <w:rPr>
                <w:b/>
                <w:color w:val="000000"/>
                <w:szCs w:val="18"/>
              </w:rPr>
              <w:t>.0</w:t>
            </w:r>
          </w:p>
        </w:tc>
      </w:tr>
      <w:tr w:rsidR="003E01F1" w:rsidRPr="00862FF7" w:rsidTr="005219E0">
        <w:trPr>
          <w:trHeight w:val="262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1F1" w:rsidRPr="00862FF7" w:rsidRDefault="003E01F1" w:rsidP="005219E0">
            <w:pPr>
              <w:rPr>
                <w:szCs w:val="20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</w:tr>
      <w:tr w:rsidR="003E01F1" w:rsidRPr="00862FF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r w:rsidRPr="00862FF7">
              <w:rPr>
                <w:color w:val="000000"/>
                <w:szCs w:val="18"/>
              </w:rPr>
              <w:t>Обеспечение деятельности главы органа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</w:tr>
      <w:tr w:rsidR="003E01F1" w:rsidRPr="00862FF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3E01F1" w:rsidRPr="00862FF7" w:rsidTr="005219E0">
        <w:trPr>
          <w:trHeight w:val="63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="00667BA5">
              <w:rPr>
                <w:color w:val="000000"/>
                <w:szCs w:val="18"/>
              </w:rPr>
              <w:t>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464,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3E01F1" w:rsidRPr="00862FF7" w:rsidTr="005219E0">
        <w:trPr>
          <w:trHeight w:val="114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rPr>
                <w:b/>
              </w:rPr>
            </w:pPr>
            <w:r w:rsidRPr="003265BB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3265BB" w:rsidRDefault="003E01F1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792,1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792,1</w:t>
            </w:r>
          </w:p>
        </w:tc>
      </w:tr>
      <w:tr w:rsidR="003E01F1" w:rsidRPr="00862FF7" w:rsidTr="005219E0">
        <w:trPr>
          <w:trHeight w:val="54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rPr>
                <w:szCs w:val="20"/>
              </w:rPr>
            </w:pPr>
            <w:r w:rsidRPr="00F73EE5">
              <w:rPr>
                <w:szCs w:val="20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F73EE5">
              <w:rPr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rPr>
                <w:szCs w:val="20"/>
              </w:rPr>
            </w:pPr>
            <w:r w:rsidRPr="00F73EE5">
              <w:rPr>
                <w:szCs w:val="20"/>
              </w:rPr>
              <w:t xml:space="preserve"> 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.00.0</w:t>
            </w:r>
            <w:r w:rsidRPr="00F73EE5">
              <w:rPr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F73EE5" w:rsidRDefault="003E01F1" w:rsidP="005219E0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104BA9" w:rsidRDefault="003E01F1" w:rsidP="005219E0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Default="003E01F1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3E01F1" w:rsidRPr="00862FF7" w:rsidTr="005219E0">
        <w:trPr>
          <w:trHeight w:val="330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862FF7">
              <w:rPr>
                <w:szCs w:val="20"/>
              </w:rPr>
              <w:t>0</w:t>
            </w:r>
            <w:r>
              <w:rPr>
                <w:szCs w:val="20"/>
              </w:rPr>
              <w:t>.00.</w:t>
            </w:r>
            <w:r w:rsidRPr="00862FF7">
              <w:rPr>
                <w:szCs w:val="20"/>
              </w:rPr>
              <w:t>7019</w:t>
            </w:r>
            <w:r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104BA9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Default="003E01F1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3E01F1" w:rsidRPr="00862FF7" w:rsidTr="005219E0">
        <w:trPr>
          <w:trHeight w:val="471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Default="003E01F1" w:rsidP="005219E0">
            <w:r w:rsidRPr="00F14033">
              <w:rPr>
                <w:szCs w:val="20"/>
              </w:rPr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Pr="00104BA9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E01F1" w:rsidRDefault="003E01F1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3E01F1" w:rsidRPr="00862FF7" w:rsidTr="005219E0">
        <w:trPr>
          <w:trHeight w:val="645"/>
        </w:trPr>
        <w:tc>
          <w:tcPr>
            <w:tcW w:w="5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Default="003E01F1" w:rsidP="005219E0">
            <w:r w:rsidRPr="00F14033">
              <w:rPr>
                <w:szCs w:val="20"/>
              </w:rPr>
              <w:t>05.0.00.70190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862FF7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Pr="00104BA9" w:rsidRDefault="003E01F1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E01F1" w:rsidRDefault="003E01F1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245EFB" w:rsidRPr="00862FF7" w:rsidTr="005219E0">
        <w:trPr>
          <w:trHeight w:val="168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roofErr w:type="spellStart"/>
            <w:r w:rsidRPr="00F73EE5">
              <w:rPr>
                <w:szCs w:val="20"/>
              </w:rPr>
              <w:t>Непрограммные</w:t>
            </w:r>
            <w:proofErr w:type="spellEnd"/>
            <w:r w:rsidRPr="00F73EE5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</w:tr>
      <w:tr w:rsidR="00245EFB" w:rsidRPr="00862FF7" w:rsidTr="005219E0">
        <w:trPr>
          <w:trHeight w:val="34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r w:rsidRPr="00F73EE5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pPr>
              <w:jc w:val="center"/>
            </w:pPr>
            <w:r w:rsidRPr="00395940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="00667BA5">
              <w:rPr>
                <w:color w:val="000000"/>
                <w:szCs w:val="18"/>
              </w:rPr>
              <w:t>0</w:t>
            </w:r>
            <w:r w:rsidRPr="00395940">
              <w:rPr>
                <w:color w:val="000000"/>
                <w:szCs w:val="18"/>
              </w:rPr>
              <w:t>103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F73EE5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</w:tr>
      <w:tr w:rsidR="00245EFB" w:rsidRPr="00862FF7" w:rsidTr="005219E0">
        <w:trPr>
          <w:trHeight w:val="43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245EFB" w:rsidP="005219E0"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Default="00245EFB" w:rsidP="005219E0">
            <w:r w:rsidRPr="00B84B75">
              <w:rPr>
                <w:color w:val="000000"/>
                <w:szCs w:val="18"/>
              </w:rPr>
              <w:t>99.0.00.</w:t>
            </w:r>
            <w:r w:rsidR="00667BA5">
              <w:rPr>
                <w:color w:val="000000"/>
                <w:szCs w:val="18"/>
              </w:rPr>
              <w:t>0</w:t>
            </w:r>
            <w:r w:rsidRPr="00B84B75">
              <w:rPr>
                <w:color w:val="000000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245EFB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</w:t>
            </w:r>
            <w:r w:rsidR="00245EFB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5EFB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</w:t>
            </w:r>
            <w:r w:rsidR="00245EFB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4</w:t>
            </w:r>
          </w:p>
        </w:tc>
      </w:tr>
      <w:tr w:rsidR="009F5EA9" w:rsidRPr="00862FF7" w:rsidTr="005219E0">
        <w:trPr>
          <w:trHeight w:val="156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r w:rsidRPr="00B84B75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B84B75">
              <w:rPr>
                <w:color w:val="000000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500B29">
              <w:rPr>
                <w:color w:val="000000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851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62FF7" w:rsidRDefault="009F5EA9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00.0</w:t>
            </w:r>
            <w:r w:rsidRPr="00BF3EC1">
              <w:rPr>
                <w:color w:val="000000"/>
                <w:szCs w:val="18"/>
              </w:rPr>
              <w:t>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 w:rsidR="00044040">
              <w:rPr>
                <w:bCs/>
                <w:color w:val="000000"/>
                <w:szCs w:val="18"/>
              </w:rPr>
              <w:t>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7F28F8" w:rsidRDefault="009F5EA9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</w:t>
            </w:r>
            <w:r w:rsidR="001A7FD2">
              <w:rPr>
                <w:bCs/>
                <w:color w:val="000000"/>
                <w:szCs w:val="18"/>
              </w:rPr>
              <w:t>8</w:t>
            </w:r>
            <w:r>
              <w:rPr>
                <w:bCs/>
                <w:color w:val="000000"/>
                <w:szCs w:val="18"/>
              </w:rPr>
              <w:t>,</w:t>
            </w:r>
            <w:r w:rsidR="001A7FD2">
              <w:rPr>
                <w:bCs/>
                <w:color w:val="000000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</w:t>
            </w:r>
            <w:r w:rsidR="001A7FD2">
              <w:rPr>
                <w:bCs/>
                <w:color w:val="000000"/>
                <w:szCs w:val="18"/>
              </w:rPr>
              <w:t>8</w:t>
            </w:r>
            <w:r>
              <w:rPr>
                <w:bCs/>
                <w:color w:val="000000"/>
                <w:szCs w:val="18"/>
              </w:rPr>
              <w:t>,</w:t>
            </w:r>
            <w:r w:rsidR="001A7FD2">
              <w:rPr>
                <w:bCs/>
                <w:color w:val="000000"/>
                <w:szCs w:val="18"/>
              </w:rPr>
              <w:t>6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281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 w:rsidR="00A430A0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268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D6321" w:rsidRDefault="009F5EA9" w:rsidP="005219E0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D6321" w:rsidRDefault="009F5EA9" w:rsidP="005219E0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D6321" w:rsidRDefault="009F5EA9" w:rsidP="005219E0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</w:t>
            </w:r>
            <w:r w:rsidR="00A430A0" w:rsidRPr="00A430A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</w:t>
            </w:r>
            <w:r w:rsidR="00A430A0" w:rsidRPr="00A430A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62FF7" w:rsidRDefault="009F5EA9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00.0</w:t>
            </w:r>
            <w:r w:rsidRPr="00862FF7">
              <w:rPr>
                <w:bCs/>
                <w:szCs w:val="20"/>
              </w:rPr>
              <w:t>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</w:t>
            </w:r>
            <w:r w:rsidR="00A430A0" w:rsidRPr="00A430A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82ED2" w:rsidRDefault="009F5EA9" w:rsidP="005219E0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r w:rsidRPr="00370B7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370B78">
              <w:rPr>
                <w:bCs/>
                <w:szCs w:val="20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9F5EA9" w:rsidRPr="00862FF7" w:rsidTr="005219E0">
        <w:trPr>
          <w:trHeight w:val="6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F5EA9" w:rsidRPr="00862FF7" w:rsidRDefault="009F5EA9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r w:rsidRPr="00370B7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370B78">
              <w:rPr>
                <w:bCs/>
                <w:szCs w:val="20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A430A0" w:rsidRDefault="009F5EA9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9F5EA9" w:rsidRPr="00862FF7" w:rsidTr="005219E0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  <w:r w:rsidR="00243C0A">
              <w:rPr>
                <w:b/>
                <w:bCs/>
                <w:color w:val="000000"/>
                <w:szCs w:val="18"/>
              </w:rPr>
              <w:t>41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43C0A">
              <w:rPr>
                <w:b/>
                <w:bCs/>
                <w:color w:val="000000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</w:t>
            </w:r>
            <w:r w:rsidR="00243C0A">
              <w:rPr>
                <w:b/>
                <w:bCs/>
                <w:color w:val="000000"/>
                <w:szCs w:val="18"/>
              </w:rPr>
              <w:t>61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243C0A">
              <w:rPr>
                <w:b/>
                <w:bCs/>
                <w:color w:val="000000"/>
                <w:szCs w:val="18"/>
              </w:rPr>
              <w:t>8</w:t>
            </w:r>
          </w:p>
        </w:tc>
      </w:tr>
      <w:tr w:rsidR="009F5EA9" w:rsidRPr="00862FF7" w:rsidTr="005219E0">
        <w:trPr>
          <w:trHeight w:val="290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C0D52" w:rsidRDefault="009F5EA9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</w:t>
            </w:r>
            <w:r w:rsidR="00243C0A">
              <w:rPr>
                <w:bCs/>
                <w:color w:val="000000"/>
                <w:szCs w:val="18"/>
              </w:rPr>
              <w:t>41</w:t>
            </w:r>
            <w:r>
              <w:rPr>
                <w:bCs/>
                <w:color w:val="000000"/>
                <w:szCs w:val="18"/>
              </w:rPr>
              <w:t>,</w:t>
            </w:r>
            <w:r w:rsidR="00243C0A"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C0D52" w:rsidRDefault="009F5EA9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106</w:t>
            </w:r>
            <w:r w:rsidR="00243C0A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,</w:t>
            </w:r>
            <w:r w:rsidR="00243C0A">
              <w:rPr>
                <w:bCs/>
                <w:color w:val="000000"/>
                <w:szCs w:val="18"/>
              </w:rPr>
              <w:t>8</w:t>
            </w:r>
          </w:p>
        </w:tc>
      </w:tr>
      <w:tr w:rsidR="00243C0A" w:rsidRPr="00862FF7" w:rsidTr="005219E0">
        <w:trPr>
          <w:trHeight w:val="135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285EF1" w:rsidRDefault="00243C0A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6F669B">
              <w:rPr>
                <w:bCs/>
                <w:color w:val="000000"/>
                <w:szCs w:val="18"/>
              </w:rPr>
              <w:t>1041,9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B07C21">
              <w:rPr>
                <w:bCs/>
                <w:color w:val="000000"/>
                <w:szCs w:val="18"/>
              </w:rPr>
              <w:t>1061,8</w:t>
            </w:r>
          </w:p>
        </w:tc>
      </w:tr>
      <w:tr w:rsidR="00243C0A" w:rsidRPr="00862FF7" w:rsidTr="005219E0">
        <w:trPr>
          <w:trHeight w:val="189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285EF1" w:rsidRDefault="00243C0A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6F669B">
              <w:rPr>
                <w:bCs/>
                <w:color w:val="000000"/>
                <w:szCs w:val="18"/>
              </w:rPr>
              <w:t>1041,9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B07C21">
              <w:rPr>
                <w:bCs/>
                <w:color w:val="000000"/>
                <w:szCs w:val="18"/>
              </w:rPr>
              <w:t>1061,8</w:t>
            </w:r>
          </w:p>
        </w:tc>
      </w:tr>
      <w:tr w:rsidR="00243C0A" w:rsidRPr="00862FF7" w:rsidTr="005219E0">
        <w:trPr>
          <w:trHeight w:val="189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285EF1" w:rsidRDefault="00243C0A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6F669B">
              <w:rPr>
                <w:bCs/>
                <w:color w:val="000000"/>
                <w:szCs w:val="18"/>
              </w:rPr>
              <w:t>1041,9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B07C21">
              <w:rPr>
                <w:bCs/>
                <w:color w:val="000000"/>
                <w:szCs w:val="18"/>
              </w:rPr>
              <w:t>1061,8</w:t>
            </w:r>
          </w:p>
        </w:tc>
      </w:tr>
      <w:tr w:rsidR="00243C0A" w:rsidRPr="00862FF7" w:rsidTr="005219E0">
        <w:trPr>
          <w:trHeight w:val="189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862FF7" w:rsidRDefault="00243C0A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Pr="00285EF1" w:rsidRDefault="00243C0A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6F669B">
              <w:rPr>
                <w:bCs/>
                <w:color w:val="000000"/>
                <w:szCs w:val="18"/>
              </w:rPr>
              <w:t>1041,9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3C0A" w:rsidRDefault="00243C0A" w:rsidP="005219E0">
            <w:pPr>
              <w:jc w:val="center"/>
            </w:pPr>
            <w:r w:rsidRPr="00B07C21">
              <w:rPr>
                <w:bCs/>
                <w:color w:val="000000"/>
                <w:szCs w:val="18"/>
              </w:rPr>
              <w:t>1061,8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A430A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66</w:t>
            </w:r>
            <w:r w:rsidR="009F5E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31412" w:rsidRDefault="00A430A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66</w:t>
            </w:r>
            <w:r w:rsidR="009F5EA9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</w:tr>
      <w:tr w:rsidR="00A430A0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F73EE5" w:rsidRDefault="00A430A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F73EE5" w:rsidRDefault="00A430A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F73EE5" w:rsidRDefault="00A430A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F73EE5" w:rsidRDefault="00A430A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F73EE5" w:rsidRDefault="00A430A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A430A0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lastRenderedPageBreak/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A430A0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A430A0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A430A0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862FF7" w:rsidRDefault="00A430A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30A0" w:rsidRPr="00A430A0" w:rsidRDefault="00A430A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rPr>
                <w:b/>
              </w:rPr>
            </w:pPr>
            <w:r w:rsidRPr="00285EF1">
              <w:rPr>
                <w:b/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85EF1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285EF1" w:rsidRDefault="009F5EA9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</w:t>
            </w:r>
            <w:r w:rsidR="00A430A0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A430A0">
              <w:rPr>
                <w:b/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rPr>
                <w:b/>
              </w:rPr>
            </w:pPr>
            <w:r w:rsidRPr="00F73EE5">
              <w:rPr>
                <w:b/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F73EE5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BF5FBF" w:rsidRDefault="009F5EA9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005DBA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14</w:t>
            </w:r>
            <w:r w:rsidR="00A430A0">
              <w:rPr>
                <w:bCs/>
                <w:color w:val="000000"/>
                <w:szCs w:val="18"/>
              </w:rPr>
              <w:t>5</w:t>
            </w:r>
            <w:r w:rsidRPr="00005DBA">
              <w:rPr>
                <w:bCs/>
                <w:color w:val="000000"/>
                <w:szCs w:val="18"/>
              </w:rPr>
              <w:t>,</w:t>
            </w:r>
            <w:r w:rsidR="00A430A0">
              <w:rPr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BF5FBF" w:rsidRDefault="009F5EA9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</w:t>
            </w:r>
            <w:r w:rsidR="00A430A0">
              <w:rPr>
                <w:bCs/>
                <w:color w:val="000000"/>
                <w:szCs w:val="18"/>
              </w:rPr>
              <w:t>5</w:t>
            </w:r>
            <w:r w:rsidRPr="00B70378">
              <w:rPr>
                <w:bCs/>
                <w:color w:val="000000"/>
                <w:szCs w:val="18"/>
              </w:rPr>
              <w:t>,</w:t>
            </w:r>
            <w:r w:rsidR="00A430A0">
              <w:rPr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BF5FBF" w:rsidRDefault="009F5EA9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</w:t>
            </w:r>
            <w:r w:rsidR="00A430A0">
              <w:rPr>
                <w:bCs/>
                <w:color w:val="000000"/>
                <w:szCs w:val="18"/>
              </w:rPr>
              <w:t>5</w:t>
            </w:r>
            <w:r w:rsidRPr="00B70378">
              <w:rPr>
                <w:bCs/>
                <w:color w:val="000000"/>
                <w:szCs w:val="18"/>
              </w:rPr>
              <w:t>,</w:t>
            </w:r>
            <w:r w:rsidR="00A430A0">
              <w:rPr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87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900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BF5FBF" w:rsidRDefault="009F5EA9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</w:t>
            </w:r>
            <w:r w:rsidR="00A430A0">
              <w:rPr>
                <w:bCs/>
                <w:color w:val="000000"/>
                <w:szCs w:val="18"/>
              </w:rPr>
              <w:t>5</w:t>
            </w:r>
            <w:r w:rsidRPr="00B70378">
              <w:rPr>
                <w:bCs/>
                <w:color w:val="000000"/>
                <w:szCs w:val="18"/>
              </w:rPr>
              <w:t>,</w:t>
            </w:r>
            <w:r w:rsidR="00A430A0">
              <w:rPr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139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62FF7" w:rsidRDefault="009F5EA9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70</w:t>
            </w:r>
            <w:r w:rsidRPr="00163803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Default="009F5EA9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</w:t>
            </w:r>
            <w:r w:rsidR="00A430A0">
              <w:rPr>
                <w:bCs/>
                <w:color w:val="000000"/>
                <w:szCs w:val="18"/>
              </w:rPr>
              <w:t>5</w:t>
            </w:r>
            <w:r w:rsidRPr="00B70378">
              <w:rPr>
                <w:bCs/>
                <w:color w:val="000000"/>
                <w:szCs w:val="18"/>
              </w:rPr>
              <w:t>,</w:t>
            </w:r>
            <w:r w:rsidR="00A430A0">
              <w:rPr>
                <w:bCs/>
                <w:color w:val="000000"/>
                <w:szCs w:val="18"/>
              </w:rPr>
              <w:t>5</w:t>
            </w:r>
          </w:p>
        </w:tc>
      </w:tr>
      <w:tr w:rsidR="009F5EA9" w:rsidRPr="00862FF7" w:rsidTr="005219E0">
        <w:trPr>
          <w:trHeight w:val="139"/>
        </w:trPr>
        <w:tc>
          <w:tcPr>
            <w:tcW w:w="5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rPr>
                <w:b/>
              </w:rPr>
            </w:pPr>
            <w:r w:rsidRPr="00882ED2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2828,</w:t>
            </w:r>
            <w:r w:rsidR="00F35AF9">
              <w:rPr>
                <w:b/>
                <w:bCs/>
                <w:color w:val="000000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5EA9" w:rsidRPr="00882ED2" w:rsidRDefault="009F5EA9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2910,</w:t>
            </w:r>
            <w:r w:rsidR="00F35AF9">
              <w:rPr>
                <w:b/>
                <w:bCs/>
                <w:color w:val="000000"/>
                <w:szCs w:val="18"/>
              </w:rPr>
              <w:t>9</w:t>
            </w:r>
          </w:p>
        </w:tc>
      </w:tr>
    </w:tbl>
    <w:p w:rsidR="00876643" w:rsidRPr="00862FF7" w:rsidRDefault="00FD4C35" w:rsidP="00876643">
      <w:pPr>
        <w:autoSpaceDE w:val="0"/>
        <w:autoSpaceDN w:val="0"/>
        <w:adjustRightInd w:val="0"/>
        <w:jc w:val="center"/>
        <w:rPr>
          <w:rFonts w:cs="Arial"/>
          <w:color w:val="000000"/>
          <w:szCs w:val="16"/>
        </w:rPr>
      </w:pPr>
      <w:r>
        <w:rPr>
          <w:bCs/>
          <w:color w:val="00000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FD4C35" w:rsidRDefault="00876643" w:rsidP="00876643">
      <w:pPr>
        <w:rPr>
          <w:rFonts w:cs="Arial"/>
          <w:color w:val="000000"/>
          <w:szCs w:val="16"/>
        </w:rPr>
      </w:pPr>
      <w:r w:rsidRPr="00862FF7">
        <w:rPr>
          <w:rFonts w:cs="Arial"/>
          <w:color w:val="000000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2B26F4" w:rsidRPr="00862FF7">
        <w:rPr>
          <w:rFonts w:cs="Arial"/>
          <w:color w:val="000000"/>
          <w:szCs w:val="16"/>
        </w:rPr>
        <w:t xml:space="preserve">    </w:t>
      </w:r>
      <w:r w:rsidR="00FD4C35">
        <w:rPr>
          <w:rFonts w:cs="Arial"/>
          <w:color w:val="000000"/>
          <w:szCs w:val="16"/>
        </w:rPr>
        <w:t xml:space="preserve">        </w:t>
      </w:r>
    </w:p>
    <w:p w:rsidR="00005DBA" w:rsidRDefault="00FD4C35" w:rsidP="00876643">
      <w:pPr>
        <w:rPr>
          <w:rFonts w:cs="Arial"/>
          <w:color w:val="000000"/>
          <w:szCs w:val="16"/>
        </w:rPr>
      </w:pPr>
      <w:r>
        <w:rPr>
          <w:rFonts w:cs="Arial"/>
          <w:color w:val="000000"/>
          <w:szCs w:val="16"/>
        </w:rPr>
        <w:t xml:space="preserve">                                                                                                                                                 </w:t>
      </w:r>
    </w:p>
    <w:p w:rsidR="00005DBA" w:rsidRDefault="00005DBA" w:rsidP="00876643">
      <w:pPr>
        <w:rPr>
          <w:rFonts w:cs="Arial"/>
          <w:color w:val="000000"/>
          <w:szCs w:val="16"/>
        </w:rPr>
      </w:pPr>
    </w:p>
    <w:p w:rsidR="00005DBA" w:rsidRDefault="00005DBA" w:rsidP="00876643">
      <w:pPr>
        <w:rPr>
          <w:rFonts w:cs="Arial"/>
          <w:color w:val="000000"/>
          <w:szCs w:val="16"/>
        </w:rPr>
      </w:pPr>
    </w:p>
    <w:p w:rsidR="00005DBA" w:rsidRDefault="00005DBA" w:rsidP="00876643">
      <w:pPr>
        <w:rPr>
          <w:rFonts w:cs="Arial"/>
          <w:color w:val="000000"/>
          <w:szCs w:val="16"/>
        </w:rPr>
      </w:pPr>
    </w:p>
    <w:tbl>
      <w:tblPr>
        <w:tblW w:w="19723" w:type="dxa"/>
        <w:tblInd w:w="-157" w:type="dxa"/>
        <w:tblCellMar>
          <w:left w:w="30" w:type="dxa"/>
          <w:right w:w="30" w:type="dxa"/>
        </w:tblCellMar>
        <w:tblLook w:val="0000"/>
      </w:tblPr>
      <w:tblGrid>
        <w:gridCol w:w="5804"/>
        <w:gridCol w:w="631"/>
        <w:gridCol w:w="530"/>
        <w:gridCol w:w="437"/>
        <w:gridCol w:w="1440"/>
        <w:gridCol w:w="535"/>
        <w:gridCol w:w="751"/>
        <w:gridCol w:w="479"/>
        <w:gridCol w:w="340"/>
        <w:gridCol w:w="8776"/>
      </w:tblGrid>
      <w:tr w:rsidR="00706B3A" w:rsidTr="000C77CB">
        <w:trPr>
          <w:gridAfter w:val="3"/>
          <w:wAfter w:w="9595" w:type="dxa"/>
          <w:trHeight w:val="2335"/>
        </w:trPr>
        <w:tc>
          <w:tcPr>
            <w:tcW w:w="10128" w:type="dxa"/>
            <w:gridSpan w:val="7"/>
          </w:tcPr>
          <w:p w:rsidR="00F579C4" w:rsidRDefault="004426A8" w:rsidP="00F579C4">
            <w:pPr>
              <w:tabs>
                <w:tab w:val="left" w:pos="8450"/>
              </w:tabs>
              <w:rPr>
                <w:color w:val="000000"/>
                <w:sz w:val="16"/>
                <w:szCs w:val="16"/>
              </w:rPr>
            </w:pPr>
            <w:r>
              <w:rPr>
                <w:i/>
              </w:rPr>
              <w:t xml:space="preserve">                         </w:t>
            </w:r>
            <w:r w:rsidR="0054279C"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</w:t>
            </w:r>
          </w:p>
          <w:p w:rsidR="00F579C4" w:rsidRDefault="00F579C4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F579C4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54279C">
              <w:rPr>
                <w:color w:val="000000"/>
                <w:sz w:val="16"/>
                <w:szCs w:val="16"/>
              </w:rPr>
              <w:t xml:space="preserve">        </w:t>
            </w: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04164F" w:rsidRDefault="0004164F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1A452C" w:rsidRDefault="001A452C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1A452C" w:rsidRDefault="001A452C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7F28F8" w:rsidRDefault="007F28F8" w:rsidP="004D327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4D3272" w:rsidRPr="004D3272" w:rsidRDefault="0004164F" w:rsidP="004D3272">
            <w:pPr>
              <w:tabs>
                <w:tab w:val="left" w:pos="3165"/>
                <w:tab w:val="center" w:pos="4677"/>
              </w:tabs>
              <w:rPr>
                <w:i/>
              </w:rPr>
            </w:pPr>
            <w:r>
              <w:rPr>
                <w:i/>
              </w:rPr>
              <w:lastRenderedPageBreak/>
              <w:t xml:space="preserve">                                                                                                                                        </w:t>
            </w:r>
            <w:r w:rsidR="004D3272" w:rsidRPr="004D3272">
              <w:rPr>
                <w:i/>
              </w:rPr>
              <w:t xml:space="preserve">Приложение  </w:t>
            </w:r>
            <w:r w:rsidR="00BB0E42">
              <w:rPr>
                <w:i/>
              </w:rPr>
              <w:t>5</w:t>
            </w:r>
          </w:p>
          <w:p w:rsidR="004D3272" w:rsidRPr="004D3272" w:rsidRDefault="004D3272" w:rsidP="004D3272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                          </w:t>
            </w:r>
            <w:r w:rsidR="00FD4C35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 w:rsidR="00625932"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к решению сессии </w:t>
            </w:r>
            <w:r w:rsidR="00625932">
              <w:rPr>
                <w:i/>
              </w:rPr>
              <w:t>пятого</w:t>
            </w:r>
            <w:r w:rsidRPr="004D3272">
              <w:rPr>
                <w:i/>
              </w:rPr>
              <w:t xml:space="preserve"> созыва</w:t>
            </w:r>
          </w:p>
          <w:p w:rsidR="004D3272" w:rsidRPr="004D3272" w:rsidRDefault="004D3272" w:rsidP="004D3272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 w:rsidR="00FD4C35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 w:rsidR="00FD4C35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 депутатов </w:t>
            </w:r>
            <w:proofErr w:type="spellStart"/>
            <w:r w:rsidRPr="004D3272">
              <w:rPr>
                <w:i/>
              </w:rPr>
              <w:t>Ускюльского</w:t>
            </w:r>
            <w:proofErr w:type="spellEnd"/>
            <w:r w:rsidRPr="004D3272">
              <w:rPr>
                <w:i/>
              </w:rPr>
              <w:t xml:space="preserve"> сельсовета   </w:t>
            </w:r>
          </w:p>
          <w:p w:rsidR="004D3272" w:rsidRPr="004D3272" w:rsidRDefault="004D3272" w:rsidP="004D3272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           </w:t>
            </w:r>
            <w:r w:rsidR="00FD4C35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 w:rsidR="00FD4C35"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 xml:space="preserve">« О бюджете </w:t>
            </w:r>
            <w:proofErr w:type="spellStart"/>
            <w:r w:rsidRPr="004D3272">
              <w:rPr>
                <w:i/>
                <w:lang w:eastAsia="en-US"/>
              </w:rPr>
              <w:t>Ускюльского</w:t>
            </w:r>
            <w:proofErr w:type="spellEnd"/>
            <w:r w:rsidRPr="004D3272">
              <w:rPr>
                <w:i/>
                <w:lang w:eastAsia="en-US"/>
              </w:rPr>
              <w:t xml:space="preserve"> сельсовета</w:t>
            </w:r>
          </w:p>
          <w:p w:rsidR="004D3272" w:rsidRPr="004D3272" w:rsidRDefault="004D3272" w:rsidP="004D3272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 w:rsidR="00FD4C35"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   Татарского района на </w:t>
            </w:r>
            <w:r w:rsidR="00344E36">
              <w:rPr>
                <w:i/>
                <w:lang w:eastAsia="en-US"/>
              </w:rPr>
              <w:t>2017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4D3272" w:rsidRPr="004D3272" w:rsidRDefault="004D3272" w:rsidP="004D3272">
            <w:pPr>
              <w:jc w:val="both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 w:rsidR="00FD4C35"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 и плановый период 201</w:t>
            </w:r>
            <w:r w:rsidR="00871E94">
              <w:rPr>
                <w:i/>
                <w:lang w:eastAsia="en-US"/>
              </w:rPr>
              <w:t>8</w:t>
            </w:r>
            <w:r w:rsidRPr="004D3272">
              <w:rPr>
                <w:i/>
                <w:lang w:eastAsia="en-US"/>
              </w:rPr>
              <w:t xml:space="preserve"> и </w:t>
            </w:r>
            <w:r w:rsidR="00344E36">
              <w:rPr>
                <w:i/>
                <w:lang w:eastAsia="en-US"/>
              </w:rPr>
              <w:t>2019</w:t>
            </w:r>
            <w:r w:rsidRPr="004D3272">
              <w:rPr>
                <w:i/>
                <w:lang w:eastAsia="en-US"/>
              </w:rPr>
              <w:t xml:space="preserve"> годов»</w:t>
            </w:r>
          </w:p>
          <w:p w:rsidR="00706B3A" w:rsidRDefault="00706B3A" w:rsidP="00706B3A">
            <w:pPr>
              <w:jc w:val="both"/>
              <w:rPr>
                <w:sz w:val="20"/>
                <w:lang w:eastAsia="en-US"/>
              </w:rPr>
            </w:pPr>
          </w:p>
          <w:p w:rsidR="00D13049" w:rsidRDefault="00D13049" w:rsidP="00706B3A">
            <w:pPr>
              <w:jc w:val="both"/>
              <w:rPr>
                <w:sz w:val="20"/>
                <w:lang w:eastAsia="en-US"/>
              </w:rPr>
            </w:pPr>
          </w:p>
          <w:p w:rsidR="00706B3A" w:rsidRPr="00FD4C35" w:rsidRDefault="00706B3A" w:rsidP="00706B3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</w:t>
            </w:r>
            <w:r w:rsidR="00FD4C35" w:rsidRPr="00FD4C35">
              <w:rPr>
                <w:b/>
                <w:color w:val="000000"/>
                <w:szCs w:val="20"/>
              </w:rPr>
              <w:t>ВЕДОМСТ</w:t>
            </w:r>
            <w:r w:rsidR="00687FE9">
              <w:rPr>
                <w:b/>
                <w:color w:val="000000"/>
                <w:szCs w:val="20"/>
              </w:rPr>
              <w:t>В</w:t>
            </w:r>
            <w:r w:rsidR="00FD4C35" w:rsidRPr="00FD4C35">
              <w:rPr>
                <w:b/>
                <w:color w:val="000000"/>
                <w:szCs w:val="20"/>
              </w:rPr>
              <w:t xml:space="preserve">ЕННАЯ СТРУКТУРА РАСХОДОВ МЕСТНОГО БЮДЖЕТА НА </w:t>
            </w:r>
            <w:r w:rsidR="00344E36">
              <w:rPr>
                <w:b/>
                <w:color w:val="000000"/>
                <w:szCs w:val="20"/>
              </w:rPr>
              <w:t>2017</w:t>
            </w:r>
            <w:r w:rsidR="00FD4C35" w:rsidRPr="00FD4C35">
              <w:rPr>
                <w:b/>
                <w:color w:val="000000"/>
                <w:szCs w:val="20"/>
              </w:rPr>
              <w:t xml:space="preserve"> ГОД И ПЛАНОВЫЙ ПЕРИОД 201</w:t>
            </w:r>
            <w:r w:rsidR="00871E94">
              <w:rPr>
                <w:b/>
                <w:color w:val="000000"/>
                <w:szCs w:val="20"/>
              </w:rPr>
              <w:t>8</w:t>
            </w:r>
            <w:proofErr w:type="gramStart"/>
            <w:r w:rsidR="00FD4C35" w:rsidRPr="00FD4C35">
              <w:rPr>
                <w:b/>
                <w:color w:val="000000"/>
                <w:szCs w:val="20"/>
              </w:rPr>
              <w:t xml:space="preserve"> И</w:t>
            </w:r>
            <w:proofErr w:type="gramEnd"/>
            <w:r w:rsidR="00FD4C35" w:rsidRPr="00FD4C35">
              <w:rPr>
                <w:b/>
                <w:color w:val="000000"/>
                <w:szCs w:val="20"/>
              </w:rPr>
              <w:t xml:space="preserve"> </w:t>
            </w:r>
            <w:r w:rsidR="00344E36">
              <w:rPr>
                <w:b/>
                <w:color w:val="000000"/>
                <w:szCs w:val="20"/>
              </w:rPr>
              <w:t>2019</w:t>
            </w:r>
            <w:r w:rsidR="00FD4C35" w:rsidRPr="00FD4C35">
              <w:rPr>
                <w:b/>
                <w:color w:val="000000"/>
                <w:szCs w:val="20"/>
              </w:rPr>
              <w:t xml:space="preserve"> ГОДОВ</w:t>
            </w:r>
          </w:p>
          <w:p w:rsidR="00706B3A" w:rsidRPr="00862FF7" w:rsidRDefault="00C47229" w:rsidP="00706B3A">
            <w:pPr>
              <w:jc w:val="both"/>
              <w:rPr>
                <w:color w:val="000000"/>
                <w:szCs w:val="20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862FF7">
              <w:rPr>
                <w:b/>
                <w:bCs/>
                <w:color w:val="000000"/>
                <w:szCs w:val="20"/>
              </w:rPr>
              <w:t>Таблица 1</w:t>
            </w:r>
          </w:p>
          <w:p w:rsidR="002B26F4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Ведомственная структура расходов местного бюджета на </w:t>
            </w:r>
            <w:r w:rsidR="00344E36">
              <w:rPr>
                <w:b/>
                <w:bCs/>
                <w:color w:val="000000"/>
                <w:szCs w:val="18"/>
              </w:rPr>
              <w:t>201</w:t>
            </w:r>
            <w:r w:rsidR="00871E94">
              <w:rPr>
                <w:b/>
                <w:bCs/>
                <w:color w:val="000000"/>
                <w:szCs w:val="18"/>
              </w:rPr>
              <w:t>8</w:t>
            </w:r>
            <w:r w:rsidRPr="00862FF7">
              <w:rPr>
                <w:b/>
                <w:bCs/>
                <w:color w:val="000000"/>
                <w:szCs w:val="18"/>
              </w:rPr>
              <w:t xml:space="preserve"> год </w:t>
            </w:r>
            <w:r w:rsidRPr="00862FF7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  <w:r w:rsidR="002B26F4" w:rsidRPr="00862FF7">
              <w:rPr>
                <w:b/>
                <w:bCs/>
                <w:color w:val="000000"/>
                <w:szCs w:val="20"/>
              </w:rPr>
              <w:t xml:space="preserve">           </w:t>
            </w:r>
          </w:p>
          <w:p w:rsidR="00862FF7" w:rsidRDefault="002B26F4" w:rsidP="00706B3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0"/>
              </w:rPr>
            </w:pPr>
            <w:r w:rsidRPr="00862FF7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862FF7">
              <w:rPr>
                <w:b/>
                <w:bCs/>
                <w:color w:val="000000"/>
                <w:szCs w:val="20"/>
              </w:rPr>
              <w:t xml:space="preserve"> </w:t>
            </w:r>
          </w:p>
          <w:p w:rsidR="00706B3A" w:rsidRPr="00862FF7" w:rsidRDefault="00862FF7" w:rsidP="00706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16"/>
              </w:rPr>
            </w:pPr>
            <w:r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</w:t>
            </w:r>
          </w:p>
          <w:p w:rsidR="00706B3A" w:rsidRPr="00A546B6" w:rsidRDefault="00706B3A" w:rsidP="00706B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546B6">
              <w:rPr>
                <w:rFonts w:ascii="Arial" w:hAnsi="Arial" w:cs="Arial"/>
                <w:color w:val="000000"/>
                <w:sz w:val="16"/>
                <w:szCs w:val="16"/>
              </w:rPr>
              <w:t>тыс</w:t>
            </w:r>
            <w:proofErr w:type="gramStart"/>
            <w:r w:rsidRPr="00A546B6">
              <w:rPr>
                <w:rFonts w:ascii="Arial" w:hAnsi="Arial" w:cs="Arial"/>
                <w:color w:val="000000"/>
                <w:sz w:val="16"/>
                <w:szCs w:val="16"/>
              </w:rPr>
              <w:t>.р</w:t>
            </w:r>
            <w:proofErr w:type="gramEnd"/>
            <w:r w:rsidRPr="00A546B6">
              <w:rPr>
                <w:rFonts w:ascii="Arial" w:hAnsi="Arial" w:cs="Arial"/>
                <w:color w:val="000000"/>
                <w:sz w:val="16"/>
                <w:szCs w:val="16"/>
              </w:rPr>
              <w:t>уб.</w:t>
            </w:r>
          </w:p>
        </w:tc>
      </w:tr>
      <w:tr w:rsidR="00706B3A" w:rsidTr="000C77CB">
        <w:trPr>
          <w:gridAfter w:val="2"/>
          <w:wAfter w:w="9116" w:type="dxa"/>
          <w:trHeight w:val="262"/>
        </w:trPr>
        <w:tc>
          <w:tcPr>
            <w:tcW w:w="5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lastRenderedPageBreak/>
              <w:t xml:space="preserve"> 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ГРБС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РЗ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proofErr w:type="gramStart"/>
            <w:r w:rsidRPr="00862FF7">
              <w:rPr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ЦСР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ВР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3A" w:rsidRPr="00862FF7" w:rsidRDefault="00706B3A" w:rsidP="00706B3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706B3A" w:rsidRDefault="00706B3A" w:rsidP="00706B3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B54F8E">
        <w:trPr>
          <w:gridAfter w:val="2"/>
          <w:wAfter w:w="9116" w:type="dxa"/>
          <w:trHeight w:val="389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706B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2392,8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375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706B3A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6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706B3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464</w:t>
            </w:r>
            <w:r>
              <w:rPr>
                <w:color w:val="000000"/>
                <w:szCs w:val="18"/>
              </w:rPr>
              <w:t>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3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706B3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87D" w:rsidRPr="00862FF7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3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706B3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8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706B3A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jc w:val="center"/>
            </w:pPr>
            <w:r w:rsidRPr="00703919">
              <w:rPr>
                <w:color w:val="000000"/>
                <w:szCs w:val="18"/>
              </w:rPr>
              <w:t>464,0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3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882ED2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1885,1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68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rPr>
                <w:szCs w:val="20"/>
              </w:rPr>
            </w:pPr>
            <w:r w:rsidRPr="00104BA9">
              <w:rPr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E036F3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 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rPr>
                <w:szCs w:val="20"/>
              </w:rPr>
            </w:pPr>
            <w:r w:rsidRPr="00104BA9">
              <w:rPr>
                <w:szCs w:val="20"/>
              </w:rPr>
              <w:t xml:space="preserve"> 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00</w:t>
            </w:r>
            <w:r>
              <w:rPr>
                <w:szCs w:val="20"/>
              </w:rPr>
              <w:t>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jc w:val="center"/>
              <w:rPr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2D1D6F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345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882ED2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.00.</w:t>
            </w:r>
            <w:r w:rsidRPr="00104BA9">
              <w:rPr>
                <w:szCs w:val="20"/>
              </w:rPr>
              <w:t>7019</w:t>
            </w:r>
            <w:r>
              <w:rPr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5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882ED2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9D6E5D">
              <w:rPr>
                <w:szCs w:val="20"/>
              </w:rPr>
              <w:t>05.0.00.70190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882ED2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9D6E5D">
              <w:rPr>
                <w:szCs w:val="20"/>
              </w:rPr>
              <w:t>05.0.00.70190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104BA9">
              <w:rPr>
                <w:szCs w:val="20"/>
              </w:rPr>
              <w:t>Непрограммные</w:t>
            </w:r>
            <w:proofErr w:type="spellEnd"/>
            <w:r w:rsidRPr="00104BA9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jc w:val="center"/>
              <w:rPr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2452F9" w:rsidRDefault="00AA787D" w:rsidP="002D1D6F">
            <w:pPr>
              <w:jc w:val="center"/>
              <w:rPr>
                <w:b/>
              </w:rPr>
            </w:pPr>
            <w:r>
              <w:rPr>
                <w:b/>
              </w:rPr>
              <w:t>1885</w:t>
            </w:r>
            <w:r w:rsidRPr="002452F9">
              <w:rPr>
                <w:b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3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jc w:val="center"/>
            </w:pPr>
            <w:r>
              <w:t>1885,0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882ED2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t>1082,0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lastRenderedPageBreak/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t>1082,0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1003D8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</w:pPr>
            <w:r>
              <w:t>761,0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</w:pPr>
            <w:r>
              <w:t>761,0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500B29">
              <w:rPr>
                <w:color w:val="000000"/>
                <w:szCs w:val="18"/>
              </w:rPr>
              <w:t>Уплата налогов, сборов и иных платежей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810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</w:pPr>
            <w:r>
              <w:t>42,0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871E94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F8E" w:rsidRPr="00862FF7" w:rsidRDefault="00B54F8E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2452F9" w:rsidP="002452F9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43</w:t>
            </w:r>
            <w:r w:rsidR="00B54F8E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00.0</w:t>
            </w:r>
            <w:r w:rsidRPr="00BF3EC1">
              <w:rPr>
                <w:color w:val="000000"/>
                <w:szCs w:val="18"/>
              </w:rPr>
              <w:t>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2452F9" w:rsidP="00044040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6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2452F9" w:rsidP="00044040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255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Default="00B54F8E" w:rsidP="001003D8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Default="002452F9" w:rsidP="00044040">
            <w:pPr>
              <w:jc w:val="center"/>
            </w:pPr>
            <w:r>
              <w:rPr>
                <w:bCs/>
                <w:color w:val="000000"/>
                <w:szCs w:val="18"/>
              </w:rPr>
              <w:t>43,7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95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210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2452F9" w:rsidRDefault="00B54F8E" w:rsidP="001003D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315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54F8E" w:rsidRPr="002452F9" w:rsidRDefault="00B54F8E" w:rsidP="001003D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255"/>
        </w:trPr>
        <w:tc>
          <w:tcPr>
            <w:tcW w:w="58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3265BB" w:rsidRDefault="00B54F8E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452F9" w:rsidRDefault="00B54F8E" w:rsidP="001003D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0C77CB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452F9" w:rsidRDefault="00B54F8E" w:rsidP="001003D8">
            <w:pPr>
              <w:jc w:val="center"/>
            </w:pPr>
            <w:r w:rsidRPr="002452F9">
              <w:rPr>
                <w:color w:val="000000"/>
                <w:szCs w:val="18"/>
              </w:rPr>
              <w:t>80,6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78,6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22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2D6321" w:rsidRDefault="00B54F8E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D6321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D6321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104BA9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22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RPr="003265BB" w:rsidTr="001003D8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</w:t>
            </w:r>
            <w:r>
              <w:rPr>
                <w:color w:val="000000"/>
                <w:szCs w:val="18"/>
              </w:rPr>
              <w:t>ю</w:t>
            </w:r>
            <w:r w:rsidRPr="00862FF7">
              <w:rPr>
                <w:color w:val="000000"/>
                <w:szCs w:val="18"/>
              </w:rPr>
              <w:t xml:space="preserve"> и ликвидаци</w:t>
            </w:r>
            <w:r>
              <w:rPr>
                <w:color w:val="000000"/>
                <w:szCs w:val="18"/>
              </w:rPr>
              <w:t>и</w:t>
            </w:r>
            <w:r w:rsidRPr="00862FF7">
              <w:rPr>
                <w:color w:val="000000"/>
                <w:szCs w:val="18"/>
              </w:rPr>
              <w:t xml:space="preserve">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22</w:t>
            </w:r>
            <w:r w:rsidRPr="00862FF7">
              <w:rPr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Pr="003265BB" w:rsidRDefault="00B54F8E" w:rsidP="00706B3A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0C77CB">
        <w:trPr>
          <w:gridAfter w:val="2"/>
          <w:wAfter w:w="9116" w:type="dxa"/>
          <w:trHeight w:val="18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5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3265BB" w:rsidRDefault="00B54F8E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22</w:t>
            </w:r>
            <w:r w:rsidRPr="00862FF7">
              <w:rPr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32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F8E" w:rsidRPr="00031412" w:rsidRDefault="00AA787D" w:rsidP="00AA787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1405</w:t>
            </w:r>
            <w:r w:rsidR="00B54F8E"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1003D8">
        <w:trPr>
          <w:gridAfter w:val="2"/>
          <w:wAfter w:w="9116" w:type="dxa"/>
          <w:trHeight w:val="14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2D6321" w:rsidRDefault="00B54F8E" w:rsidP="001003D8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D6321" w:rsidRDefault="00B54F8E" w:rsidP="001003D8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2D6321" w:rsidRDefault="00B54F8E" w:rsidP="001003D8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4F8E" w:rsidRPr="00AA787D" w:rsidRDefault="00AA787D" w:rsidP="00AA787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871E94">
        <w:trPr>
          <w:gridAfter w:val="2"/>
          <w:wAfter w:w="9116" w:type="dxa"/>
          <w:trHeight w:val="141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941994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1003D8">
        <w:trPr>
          <w:gridAfter w:val="2"/>
          <w:wAfter w:w="9116" w:type="dxa"/>
          <w:trHeight w:val="141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87D" w:rsidRPr="00862FF7" w:rsidRDefault="00AA787D" w:rsidP="001003D8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</w:t>
            </w:r>
            <w:r w:rsidRPr="00862FF7">
              <w:rPr>
                <w:szCs w:val="20"/>
              </w:rPr>
              <w:lastRenderedPageBreak/>
              <w:t xml:space="preserve">пользования местного значения, включая разработку проектной документации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00.0</w:t>
            </w:r>
            <w:r w:rsidRPr="00862FF7">
              <w:rPr>
                <w:bCs/>
                <w:szCs w:val="20"/>
              </w:rPr>
              <w:t>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941994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1003D8">
        <w:trPr>
          <w:gridAfter w:val="2"/>
          <w:wAfter w:w="9116" w:type="dxa"/>
          <w:trHeight w:val="18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87D" w:rsidRPr="00882ED2" w:rsidRDefault="00AA787D" w:rsidP="001003D8">
            <w:pPr>
              <w:rPr>
                <w:szCs w:val="20"/>
              </w:rPr>
            </w:pPr>
            <w:r w:rsidRPr="00882ED2">
              <w:rPr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82ED2" w:rsidRDefault="00AA787D" w:rsidP="001003D8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82ED2" w:rsidRDefault="00AA787D" w:rsidP="001003D8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0964F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0964F8">
              <w:rPr>
                <w:bCs/>
                <w:szCs w:val="20"/>
              </w:rPr>
              <w:t>4010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82ED2" w:rsidRDefault="00AA787D" w:rsidP="001003D8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941994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1003D8">
        <w:trPr>
          <w:gridAfter w:val="2"/>
          <w:wAfter w:w="9116" w:type="dxa"/>
          <w:trHeight w:val="18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A787D" w:rsidRPr="00862FF7" w:rsidRDefault="00AA787D" w:rsidP="001003D8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0964F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0964F8">
              <w:rPr>
                <w:bCs/>
                <w:szCs w:val="20"/>
              </w:rPr>
              <w:t>4010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941994">
              <w:rPr>
                <w:bCs/>
                <w:color w:val="000000"/>
                <w:szCs w:val="18"/>
              </w:rPr>
              <w:t>1405,7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25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3265BB" w:rsidRDefault="00B54F8E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1763</w:t>
            </w:r>
            <w:r w:rsidR="00B54F8E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213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К</w:t>
            </w:r>
            <w:r w:rsidRPr="00031412">
              <w:rPr>
                <w:b/>
                <w:bCs/>
                <w:color w:val="000000"/>
                <w:szCs w:val="18"/>
              </w:rPr>
              <w:t>оммунальное хозяйство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104BA9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31,0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871E94">
        <w:trPr>
          <w:gridAfter w:val="2"/>
          <w:wAfter w:w="9116" w:type="dxa"/>
          <w:trHeight w:val="435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AE2C12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0C77CB">
        <w:trPr>
          <w:gridAfter w:val="2"/>
          <w:wAfter w:w="9116" w:type="dxa"/>
          <w:trHeight w:val="11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 xml:space="preserve">Мероприятия в области </w:t>
            </w:r>
            <w:r>
              <w:rPr>
                <w:szCs w:val="20"/>
              </w:rPr>
              <w:t>жилищного</w:t>
            </w:r>
            <w:r w:rsidRPr="000F7813">
              <w:rPr>
                <w:szCs w:val="20"/>
              </w:rPr>
              <w:t xml:space="preserve"> хозяйства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4F2016" w:rsidRDefault="00B54F8E" w:rsidP="001003D8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99.0.00.04120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AE2C12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104BA9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r w:rsidRPr="002F4B69">
              <w:rPr>
                <w:bCs/>
                <w:color w:val="000000"/>
                <w:szCs w:val="18"/>
              </w:rPr>
              <w:t>99.0.00.</w:t>
            </w:r>
            <w:r>
              <w:rPr>
                <w:bCs/>
                <w:color w:val="000000"/>
                <w:szCs w:val="18"/>
              </w:rPr>
              <w:t>0412</w:t>
            </w:r>
            <w:r w:rsidRPr="002F4B69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AE2C12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667BA5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F73EE5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Default="00B54F8E" w:rsidP="001003D8">
            <w:r w:rsidRPr="002F4B69">
              <w:rPr>
                <w:bCs/>
                <w:color w:val="000000"/>
                <w:szCs w:val="18"/>
              </w:rPr>
              <w:t>99.0.00.</w:t>
            </w:r>
            <w:r>
              <w:rPr>
                <w:bCs/>
                <w:color w:val="000000"/>
                <w:szCs w:val="18"/>
              </w:rPr>
              <w:t>0412</w:t>
            </w:r>
            <w:r w:rsidRPr="002F4B69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AE2C12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AE2C12">
              <w:rPr>
                <w:bCs/>
                <w:color w:val="000000"/>
                <w:szCs w:val="18"/>
              </w:rPr>
              <w:t>31,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54F8E" w:rsidTr="00871E94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031412" w:rsidRDefault="00B54F8E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862FF7" w:rsidRDefault="00B54F8E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4F8E" w:rsidRPr="00104BA9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1500</w:t>
            </w:r>
            <w:r w:rsidR="00B54F8E"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B54F8E" w:rsidRDefault="00B54F8E" w:rsidP="00882ED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667BA5">
        <w:trPr>
          <w:gridAfter w:val="2"/>
          <w:wAfter w:w="9116" w:type="dxa"/>
          <w:trHeight w:val="29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A787D" w:rsidRDefault="00AA787D">
            <w:r w:rsidRPr="00AA787D">
              <w:rPr>
                <w:bCs/>
                <w:color w:val="000000"/>
                <w:szCs w:val="18"/>
              </w:rPr>
              <w:t>1500,0</w:t>
            </w:r>
          </w:p>
        </w:tc>
        <w:tc>
          <w:tcPr>
            <w:tcW w:w="479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667BA5">
        <w:trPr>
          <w:gridAfter w:val="2"/>
          <w:wAfter w:w="9116" w:type="dxa"/>
          <w:trHeight w:val="29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A787D" w:rsidRDefault="00AA787D">
            <w:r w:rsidRPr="00AA787D">
              <w:rPr>
                <w:bCs/>
                <w:color w:val="000000"/>
                <w:szCs w:val="18"/>
              </w:rPr>
              <w:t>1500,0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667BA5">
        <w:trPr>
          <w:gridAfter w:val="2"/>
          <w:wAfter w:w="9116" w:type="dxa"/>
          <w:trHeight w:val="135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F7813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A787D" w:rsidRDefault="00AA787D">
            <w:r w:rsidRPr="00AA787D">
              <w:rPr>
                <w:bCs/>
                <w:color w:val="000000"/>
                <w:szCs w:val="18"/>
              </w:rPr>
              <w:t>1500,0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871E94">
        <w:trPr>
          <w:gridAfter w:val="2"/>
          <w:wAfter w:w="9116" w:type="dxa"/>
          <w:trHeight w:val="18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A787D" w:rsidRDefault="00AA787D">
            <w:r w:rsidRPr="00AA787D">
              <w:rPr>
                <w:bCs/>
                <w:color w:val="000000"/>
                <w:szCs w:val="18"/>
              </w:rPr>
              <w:t>1500,0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8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Субсидии юридическим лица</w:t>
            </w:r>
            <w:proofErr w:type="gramStart"/>
            <w:r w:rsidRPr="00862FF7">
              <w:rPr>
                <w:color w:val="000000"/>
                <w:szCs w:val="18"/>
              </w:rPr>
              <w:t>м(</w:t>
            </w:r>
            <w:proofErr w:type="gramEnd"/>
            <w:r w:rsidRPr="00862FF7">
              <w:rPr>
                <w:color w:val="000000"/>
                <w:szCs w:val="18"/>
              </w:rPr>
              <w:t xml:space="preserve">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A787D" w:rsidRDefault="00AA787D">
            <w:r w:rsidRPr="00AA787D">
              <w:rPr>
                <w:bCs/>
                <w:color w:val="000000"/>
                <w:szCs w:val="18"/>
              </w:rPr>
              <w:t>1500,0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31412" w:rsidRDefault="00AA787D" w:rsidP="00B049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B049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B049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049E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232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31412" w:rsidRDefault="00AA787D" w:rsidP="00B049E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049E6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B0700" w:rsidRDefault="00AA787D" w:rsidP="00B049E6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A87F41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A87F41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A87F41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B0700" w:rsidRDefault="00AA787D" w:rsidP="00A87F41">
            <w:pPr>
              <w:jc w:val="center"/>
              <w:rPr>
                <w:bCs/>
                <w:color w:val="000000"/>
                <w:szCs w:val="18"/>
              </w:rPr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A87F41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A87F4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AB0700" w:rsidRDefault="00AA787D" w:rsidP="00A87F41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D30507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D30507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5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D30507">
            <w:r w:rsidRPr="0054395F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D30507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D30507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32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1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31412" w:rsidRDefault="00AA787D" w:rsidP="00297E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97E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501D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501D99">
              <w:rPr>
                <w:b/>
                <w:bCs/>
                <w:color w:val="000000"/>
                <w:szCs w:val="18"/>
              </w:rPr>
              <w:t>43</w:t>
            </w:r>
            <w:r>
              <w:rPr>
                <w:b/>
                <w:bCs/>
                <w:color w:val="000000"/>
                <w:szCs w:val="18"/>
              </w:rPr>
              <w:t>0,2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1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297E5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97E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297E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501D9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</w:t>
            </w:r>
            <w:r w:rsidR="00501D99">
              <w:rPr>
                <w:b/>
                <w:bCs/>
                <w:color w:val="000000"/>
                <w:szCs w:val="18"/>
              </w:rPr>
              <w:t>43</w:t>
            </w:r>
            <w:r>
              <w:rPr>
                <w:b/>
                <w:bCs/>
                <w:color w:val="000000"/>
                <w:szCs w:val="18"/>
              </w:rPr>
              <w:t>0,2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33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</w:t>
            </w:r>
            <w:r>
              <w:lastRenderedPageBreak/>
              <w:t xml:space="preserve">Новосибирской области на 2014 - 2019 годы"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1892,1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339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1892,1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55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B02949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>
              <w:rPr>
                <w:szCs w:val="18"/>
              </w:rPr>
              <w:t>1892,1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18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B02949" w:rsidRDefault="00AA787D" w:rsidP="001003D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>
              <w:rPr>
                <w:szCs w:val="18"/>
              </w:rPr>
              <w:t>1892,1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2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501D99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</w:t>
            </w:r>
            <w:r w:rsidR="00501D99">
              <w:rPr>
                <w:szCs w:val="18"/>
              </w:rPr>
              <w:t>53</w:t>
            </w:r>
            <w:r>
              <w:rPr>
                <w:szCs w:val="18"/>
              </w:rPr>
              <w:t>8,1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226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501D99">
            <w:pPr>
              <w:jc w:val="center"/>
            </w:pPr>
            <w:r w:rsidRPr="00C0756A">
              <w:rPr>
                <w:szCs w:val="18"/>
              </w:rPr>
              <w:t>1</w:t>
            </w:r>
            <w:r w:rsidR="00501D99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2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501D99">
            <w:pPr>
              <w:jc w:val="center"/>
            </w:pPr>
            <w:r w:rsidRPr="00C0756A">
              <w:rPr>
                <w:szCs w:val="18"/>
              </w:rPr>
              <w:t>1</w:t>
            </w:r>
            <w:r w:rsidR="00501D99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2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1003D8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501D99">
            <w:pPr>
              <w:jc w:val="center"/>
            </w:pPr>
            <w:r w:rsidRPr="00C0756A">
              <w:rPr>
                <w:szCs w:val="18"/>
              </w:rPr>
              <w:t>1</w:t>
            </w:r>
            <w:r w:rsidR="00501D99">
              <w:rPr>
                <w:szCs w:val="18"/>
              </w:rPr>
              <w:t>53</w:t>
            </w:r>
            <w:r w:rsidRPr="00C0756A">
              <w:rPr>
                <w:szCs w:val="18"/>
              </w:rPr>
              <w:t>8,1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10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031412" w:rsidRDefault="00501D99" w:rsidP="001003D8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157</w:t>
            </w:r>
            <w:r w:rsidR="00AA787D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174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A65AA" w:rsidRDefault="00501D99" w:rsidP="001003D8">
            <w:pPr>
              <w:jc w:val="center"/>
            </w:pPr>
            <w:r>
              <w:rPr>
                <w:bCs/>
                <w:color w:val="000000"/>
                <w:szCs w:val="18"/>
              </w:rPr>
              <w:t>157</w:t>
            </w:r>
            <w:r w:rsidR="00AA787D" w:rsidRPr="008A65AA">
              <w:rPr>
                <w:bCs/>
                <w:color w:val="000000"/>
                <w:szCs w:val="18"/>
              </w:rPr>
              <w:t>,</w:t>
            </w:r>
            <w:r w:rsidR="00AA787D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D99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Default="00501D99" w:rsidP="00501D99">
            <w:pPr>
              <w:jc w:val="center"/>
            </w:pPr>
            <w:r w:rsidRPr="002740D1">
              <w:rPr>
                <w:bCs/>
                <w:color w:val="000000"/>
                <w:szCs w:val="18"/>
              </w:rPr>
              <w:t>157,0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01D99" w:rsidRDefault="00501D99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D99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Default="00501D99" w:rsidP="00501D99">
            <w:pPr>
              <w:jc w:val="center"/>
            </w:pPr>
            <w:r w:rsidRPr="002740D1">
              <w:rPr>
                <w:bCs/>
                <w:color w:val="000000"/>
                <w:szCs w:val="18"/>
              </w:rPr>
              <w:t>157,0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01D99" w:rsidRDefault="00501D99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D99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Default="00501D99" w:rsidP="00501D99">
            <w:pPr>
              <w:jc w:val="center"/>
            </w:pPr>
            <w:r w:rsidRPr="002740D1">
              <w:rPr>
                <w:bCs/>
                <w:color w:val="000000"/>
                <w:szCs w:val="18"/>
              </w:rPr>
              <w:t>157,0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01D99" w:rsidRDefault="00501D99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1D99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B54F8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Pr="00862FF7" w:rsidRDefault="00501D99" w:rsidP="001003D8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1D99" w:rsidRDefault="00501D99" w:rsidP="00501D99">
            <w:pPr>
              <w:jc w:val="center"/>
            </w:pPr>
            <w:r w:rsidRPr="002740D1">
              <w:rPr>
                <w:bCs/>
                <w:color w:val="000000"/>
                <w:szCs w:val="18"/>
              </w:rPr>
              <w:t>157,0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501D99" w:rsidRDefault="00501D99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3265BB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129,1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A65AA" w:rsidRDefault="00AA787D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F73EE5" w:rsidRDefault="00AA787D" w:rsidP="00B54F8E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F73EE5">
              <w:rPr>
                <w:szCs w:val="20"/>
              </w:rPr>
              <w:t>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A65AA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129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A65AA" w:rsidRDefault="00AA787D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Не программные направления местного бюджета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A65AA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129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D1D6F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36216F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2D1D6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2D1D6F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>
            <w:r w:rsidRPr="0036216F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7,0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A65AA" w:rsidRDefault="00AA787D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A65AA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122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A65AA" w:rsidRDefault="00AA787D" w:rsidP="001003D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A65AA">
              <w:rPr>
                <w:bCs/>
                <w:color w:val="000000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62FF7" w:rsidRDefault="00AA787D" w:rsidP="00B54F8E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1003D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A65AA">
              <w:rPr>
                <w:b/>
                <w:bCs/>
                <w:color w:val="000000"/>
                <w:szCs w:val="18"/>
              </w:rPr>
              <w:t>99.0.00.07080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2D1D6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240</w:t>
            </w: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8A65AA" w:rsidRDefault="00AA787D" w:rsidP="002D1D6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122</w:t>
            </w:r>
            <w:r w:rsidRPr="008A65A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87"/>
        </w:trPr>
        <w:tc>
          <w:tcPr>
            <w:tcW w:w="5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A787D" w:rsidRPr="00862FF7" w:rsidRDefault="00AA787D" w:rsidP="00802B4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3265BB" w:rsidRDefault="00AA787D" w:rsidP="00B54F8E">
            <w:pPr>
              <w:jc w:val="center"/>
              <w:rPr>
                <w:b/>
              </w:rPr>
            </w:pPr>
          </w:p>
        </w:tc>
        <w:tc>
          <w:tcPr>
            <w:tcW w:w="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667B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667B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667B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667BA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7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A787D" w:rsidRPr="00151424" w:rsidRDefault="00AA787D" w:rsidP="00337FE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9380,4</w:t>
            </w:r>
          </w:p>
        </w:tc>
        <w:tc>
          <w:tcPr>
            <w:tcW w:w="479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After w:val="2"/>
          <w:wAfter w:w="9116" w:type="dxa"/>
          <w:trHeight w:val="360"/>
        </w:trPr>
        <w:tc>
          <w:tcPr>
            <w:tcW w:w="10128" w:type="dxa"/>
            <w:gridSpan w:val="7"/>
            <w:tcBorders>
              <w:top w:val="single" w:sz="12" w:space="0" w:color="auto"/>
              <w:bottom w:val="nil"/>
            </w:tcBorders>
          </w:tcPr>
          <w:p w:rsidR="00AA787D" w:rsidRPr="003265BB" w:rsidRDefault="00AA787D" w:rsidP="00882ED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79" w:type="dxa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AA787D" w:rsidRDefault="00AA787D" w:rsidP="00706B3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A787D" w:rsidTr="000C77CB">
        <w:trPr>
          <w:gridBefore w:val="9"/>
          <w:wBefore w:w="10947" w:type="dxa"/>
          <w:trHeight w:val="75"/>
        </w:trPr>
        <w:tc>
          <w:tcPr>
            <w:tcW w:w="8776" w:type="dxa"/>
          </w:tcPr>
          <w:p w:rsidR="00AA787D" w:rsidRDefault="00AA787D" w:rsidP="00047D1A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04164F" w:rsidRDefault="0004164F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4164F" w:rsidRDefault="0004164F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1A452C" w:rsidRDefault="001A452C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1A452C" w:rsidRDefault="001A452C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4164F" w:rsidRDefault="0004164F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016418" w:rsidRDefault="00016418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</w:p>
    <w:p w:rsidR="00DC46C4" w:rsidRDefault="000C77CB" w:rsidP="00DC46C4">
      <w:pPr>
        <w:autoSpaceDE w:val="0"/>
        <w:autoSpaceDN w:val="0"/>
        <w:adjustRightInd w:val="0"/>
        <w:jc w:val="right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lastRenderedPageBreak/>
        <w:t>Таб</w:t>
      </w:r>
      <w:r w:rsidR="00DC46C4" w:rsidRPr="00C47229">
        <w:rPr>
          <w:bCs/>
          <w:color w:val="000000"/>
          <w:szCs w:val="20"/>
        </w:rPr>
        <w:t>лица 2</w:t>
      </w:r>
    </w:p>
    <w:p w:rsidR="00862FF7" w:rsidRDefault="00DC46C4" w:rsidP="0004164F">
      <w:pPr>
        <w:autoSpaceDE w:val="0"/>
        <w:autoSpaceDN w:val="0"/>
        <w:adjustRightInd w:val="0"/>
        <w:jc w:val="right"/>
        <w:rPr>
          <w:b/>
          <w:bCs/>
          <w:color w:val="000000"/>
          <w:sz w:val="20"/>
          <w:szCs w:val="20"/>
        </w:rPr>
      </w:pPr>
      <w:r>
        <w:rPr>
          <w:bCs/>
          <w:color w:val="000000"/>
          <w:szCs w:val="20"/>
        </w:rPr>
        <w:t xml:space="preserve">приложения </w:t>
      </w:r>
      <w:r w:rsidR="00BB0E42">
        <w:rPr>
          <w:bCs/>
          <w:color w:val="000000"/>
          <w:szCs w:val="20"/>
        </w:rPr>
        <w:t>5</w:t>
      </w:r>
    </w:p>
    <w:p w:rsidR="0004164F" w:rsidRDefault="0004164F" w:rsidP="0004164F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</w:p>
    <w:p w:rsidR="0004164F" w:rsidRDefault="00BA2C64" w:rsidP="0004164F">
      <w:pPr>
        <w:autoSpaceDE w:val="0"/>
        <w:autoSpaceDN w:val="0"/>
        <w:adjustRightInd w:val="0"/>
        <w:jc w:val="center"/>
        <w:rPr>
          <w:b/>
          <w:bCs/>
          <w:color w:val="000000"/>
          <w:szCs w:val="20"/>
        </w:rPr>
      </w:pPr>
      <w:r w:rsidRPr="00862FF7">
        <w:rPr>
          <w:b/>
          <w:bCs/>
          <w:color w:val="000000"/>
          <w:szCs w:val="20"/>
        </w:rPr>
        <w:t>Ведомственная структура расходов местного бюджета на 201</w:t>
      </w:r>
      <w:r w:rsidR="00871E94">
        <w:rPr>
          <w:b/>
          <w:bCs/>
          <w:color w:val="000000"/>
          <w:szCs w:val="20"/>
        </w:rPr>
        <w:t>8</w:t>
      </w:r>
      <w:r w:rsidR="007B6B81">
        <w:rPr>
          <w:b/>
          <w:bCs/>
          <w:color w:val="000000"/>
          <w:szCs w:val="20"/>
        </w:rPr>
        <w:t xml:space="preserve"> и </w:t>
      </w:r>
      <w:r w:rsidR="00344E36">
        <w:rPr>
          <w:b/>
          <w:bCs/>
          <w:color w:val="000000"/>
          <w:szCs w:val="20"/>
        </w:rPr>
        <w:t>2019</w:t>
      </w:r>
      <w:r w:rsidRPr="00862FF7">
        <w:rPr>
          <w:b/>
          <w:bCs/>
          <w:color w:val="000000"/>
          <w:szCs w:val="20"/>
        </w:rPr>
        <w:t xml:space="preserve">  годы   </w:t>
      </w:r>
    </w:p>
    <w:p w:rsidR="00C47229" w:rsidRPr="00A546B6" w:rsidRDefault="00BA2C64" w:rsidP="0004164F">
      <w:pPr>
        <w:autoSpaceDE w:val="0"/>
        <w:autoSpaceDN w:val="0"/>
        <w:adjustRightInd w:val="0"/>
        <w:jc w:val="center"/>
        <w:rPr>
          <w:bCs/>
          <w:color w:val="000000"/>
          <w:szCs w:val="20"/>
        </w:rPr>
      </w:pPr>
      <w:r w:rsidRPr="00862FF7">
        <w:rPr>
          <w:b/>
          <w:bCs/>
          <w:color w:val="000000"/>
          <w:szCs w:val="20"/>
        </w:rPr>
        <w:t xml:space="preserve">                                                                        </w:t>
      </w:r>
      <w:r w:rsidR="005219E0">
        <w:rPr>
          <w:b/>
          <w:bCs/>
          <w:color w:val="000000"/>
          <w:szCs w:val="20"/>
        </w:rPr>
        <w:t xml:space="preserve">                                                                       </w:t>
      </w:r>
      <w:r w:rsidR="00A546B6" w:rsidRPr="00A546B6">
        <w:rPr>
          <w:bCs/>
          <w:color w:val="000000"/>
          <w:szCs w:val="20"/>
        </w:rPr>
        <w:t>т</w:t>
      </w:r>
      <w:r w:rsidR="005219E0" w:rsidRPr="00A546B6">
        <w:rPr>
          <w:bCs/>
          <w:color w:val="000000"/>
          <w:szCs w:val="20"/>
        </w:rPr>
        <w:t>ыс</w:t>
      </w:r>
      <w:proofErr w:type="gramStart"/>
      <w:r w:rsidR="005219E0" w:rsidRPr="00A546B6">
        <w:rPr>
          <w:bCs/>
          <w:color w:val="000000"/>
          <w:szCs w:val="20"/>
        </w:rPr>
        <w:t>.р</w:t>
      </w:r>
      <w:proofErr w:type="gramEnd"/>
      <w:r w:rsidR="005219E0" w:rsidRPr="00A546B6">
        <w:rPr>
          <w:bCs/>
          <w:color w:val="000000"/>
          <w:szCs w:val="20"/>
        </w:rPr>
        <w:t>уб.</w:t>
      </w:r>
      <w:r w:rsidRPr="00A546B6">
        <w:rPr>
          <w:bCs/>
          <w:color w:val="000000"/>
          <w:szCs w:val="20"/>
        </w:rPr>
        <w:t xml:space="preserve">                                                                                                                                              </w:t>
      </w:r>
      <w:r w:rsidR="00C47229" w:rsidRPr="00A546B6">
        <w:rPr>
          <w:bCs/>
          <w:color w:val="000000"/>
          <w:szCs w:val="20"/>
        </w:rPr>
        <w:t xml:space="preserve">           </w:t>
      </w:r>
    </w:p>
    <w:tbl>
      <w:tblPr>
        <w:tblpPr w:leftFromText="180" w:rightFromText="180" w:vertAnchor="text" w:horzAnchor="margin" w:tblpXSpec="center" w:tblpY="218"/>
        <w:tblW w:w="1023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42"/>
        <w:gridCol w:w="425"/>
        <w:gridCol w:w="425"/>
        <w:gridCol w:w="425"/>
        <w:gridCol w:w="1701"/>
        <w:gridCol w:w="426"/>
        <w:gridCol w:w="850"/>
        <w:gridCol w:w="842"/>
      </w:tblGrid>
      <w:tr w:rsidR="005219E0" w:rsidTr="00A546B6">
        <w:trPr>
          <w:trHeight w:val="203"/>
        </w:trPr>
        <w:tc>
          <w:tcPr>
            <w:tcW w:w="5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Наименование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7F28F8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1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Сумма.</w:t>
            </w:r>
          </w:p>
        </w:tc>
      </w:tr>
      <w:tr w:rsidR="005219E0" w:rsidTr="00A546B6">
        <w:trPr>
          <w:trHeight w:val="204"/>
        </w:trPr>
        <w:tc>
          <w:tcPr>
            <w:tcW w:w="51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2018 г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9E0" w:rsidRPr="007F28F8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2019 г</w:t>
            </w:r>
          </w:p>
        </w:tc>
      </w:tr>
      <w:tr w:rsidR="005219E0" w:rsidTr="00A546B6">
        <w:trPr>
          <w:trHeight w:val="178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E24259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E24259"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1288,1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1288,1</w:t>
            </w:r>
          </w:p>
        </w:tc>
      </w:tr>
      <w:tr w:rsidR="005219E0" w:rsidTr="00A546B6">
        <w:trPr>
          <w:trHeight w:val="37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E24259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E24259"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46</w:t>
            </w:r>
            <w:r>
              <w:rPr>
                <w:b/>
                <w:color w:val="000000"/>
                <w:szCs w:val="18"/>
              </w:rPr>
              <w:t>4</w:t>
            </w:r>
            <w:r w:rsidRPr="00F73EE5">
              <w:rPr>
                <w:b/>
                <w:color w:val="000000"/>
                <w:szCs w:val="18"/>
              </w:rPr>
              <w:t>.0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46</w:t>
            </w:r>
            <w:r>
              <w:rPr>
                <w:b/>
                <w:color w:val="000000"/>
                <w:szCs w:val="18"/>
              </w:rPr>
              <w:t>4</w:t>
            </w:r>
            <w:r w:rsidRPr="00F73EE5">
              <w:rPr>
                <w:b/>
                <w:color w:val="000000"/>
                <w:szCs w:val="18"/>
              </w:rPr>
              <w:t>.0</w:t>
            </w:r>
          </w:p>
        </w:tc>
      </w:tr>
      <w:tr w:rsidR="005219E0" w:rsidTr="00A546B6">
        <w:trPr>
          <w:trHeight w:val="26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rPr>
                <w:szCs w:val="20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</w:tr>
      <w:tr w:rsidR="005219E0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Обеспечение деятельности главы органа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</w:t>
            </w:r>
            <w:r w:rsidRPr="00862FF7">
              <w:rPr>
                <w:color w:val="000000"/>
                <w:szCs w:val="18"/>
              </w:rPr>
              <w:t>.0</w:t>
            </w:r>
          </w:p>
        </w:tc>
      </w:tr>
      <w:tr w:rsidR="005219E0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 w:rsidRPr="00862FF7">
              <w:rPr>
                <w:color w:val="000000"/>
                <w:szCs w:val="18"/>
              </w:rPr>
              <w:t xml:space="preserve"> ,</w:t>
            </w:r>
            <w:proofErr w:type="gramEnd"/>
            <w:r w:rsidRPr="00862FF7">
              <w:rPr>
                <w:color w:val="000000"/>
                <w:szCs w:val="18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5219E0" w:rsidTr="00A546B6">
        <w:trPr>
          <w:trHeight w:val="63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464,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46</w:t>
            </w:r>
            <w:r>
              <w:rPr>
                <w:color w:val="000000"/>
                <w:szCs w:val="18"/>
              </w:rPr>
              <w:t>4,</w:t>
            </w:r>
            <w:r w:rsidRPr="00862FF7">
              <w:rPr>
                <w:color w:val="000000"/>
                <w:szCs w:val="18"/>
              </w:rPr>
              <w:t>0</w:t>
            </w:r>
          </w:p>
        </w:tc>
      </w:tr>
      <w:tr w:rsidR="005219E0" w:rsidTr="00A546B6">
        <w:trPr>
          <w:trHeight w:val="109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rPr>
                <w:b/>
              </w:rPr>
            </w:pPr>
            <w:r w:rsidRPr="003265BB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402363" w:rsidRDefault="005219E0" w:rsidP="005219E0">
            <w:pPr>
              <w:jc w:val="center"/>
              <w:rPr>
                <w:b/>
              </w:rPr>
            </w:pPr>
            <w:r w:rsidRPr="00402363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3265BB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3265BB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792,1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792,1</w:t>
            </w:r>
          </w:p>
        </w:tc>
      </w:tr>
      <w:tr w:rsidR="005219E0" w:rsidTr="00A546B6">
        <w:trPr>
          <w:trHeight w:val="345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rPr>
                <w:szCs w:val="20"/>
              </w:rPr>
            </w:pPr>
            <w:r w:rsidRPr="00F73EE5">
              <w:rPr>
                <w:szCs w:val="20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E036F3" w:rsidRDefault="005219E0" w:rsidP="005219E0">
            <w:pPr>
              <w:jc w:val="center"/>
              <w:rPr>
                <w:b/>
                <w:szCs w:val="20"/>
              </w:rPr>
            </w:pPr>
            <w:r w:rsidRPr="00E036F3">
              <w:rPr>
                <w:b/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r w:rsidRPr="00F73EE5">
              <w:rPr>
                <w:szCs w:val="20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rPr>
                <w:szCs w:val="20"/>
              </w:rPr>
            </w:pPr>
            <w:r w:rsidRPr="00F73EE5">
              <w:rPr>
                <w:szCs w:val="20"/>
              </w:rPr>
              <w:t xml:space="preserve">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jc w:val="center"/>
              <w:rPr>
                <w:szCs w:val="20"/>
              </w:rPr>
            </w:pPr>
            <w:r w:rsidRPr="00F73EE5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F73EE5">
              <w:rPr>
                <w:szCs w:val="20"/>
              </w:rPr>
              <w:t>0</w:t>
            </w:r>
            <w:r>
              <w:rPr>
                <w:szCs w:val="20"/>
              </w:rPr>
              <w:t>.00.0</w:t>
            </w:r>
            <w:r w:rsidRPr="00F73EE5">
              <w:rPr>
                <w:szCs w:val="20"/>
              </w:rPr>
              <w:t>0000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104BA9" w:rsidRDefault="005219E0" w:rsidP="005219E0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5219E0" w:rsidTr="00A546B6">
        <w:trPr>
          <w:trHeight w:val="54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862FF7">
              <w:rPr>
                <w:szCs w:val="20"/>
              </w:rPr>
              <w:t>0</w:t>
            </w:r>
            <w:r>
              <w:rPr>
                <w:szCs w:val="20"/>
              </w:rPr>
              <w:t>.00.</w:t>
            </w:r>
            <w:r w:rsidRPr="00862FF7">
              <w:rPr>
                <w:szCs w:val="20"/>
              </w:rPr>
              <w:t>7019</w:t>
            </w:r>
            <w:r>
              <w:rPr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104BA9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5219E0" w:rsidTr="00A546B6">
        <w:trPr>
          <w:trHeight w:val="33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Default="005219E0" w:rsidP="005219E0">
            <w:r w:rsidRPr="00F14033">
              <w:rPr>
                <w:szCs w:val="20"/>
              </w:rPr>
              <w:t>05.0.00.70190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Pr="00104BA9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5219E0" w:rsidTr="00A546B6">
        <w:trPr>
          <w:trHeight w:val="210"/>
        </w:trPr>
        <w:tc>
          <w:tcPr>
            <w:tcW w:w="51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F14033">
              <w:rPr>
                <w:szCs w:val="20"/>
              </w:rPr>
              <w:t>05.0.00.70190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104BA9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D74BA">
              <w:rPr>
                <w:szCs w:val="20"/>
              </w:rPr>
              <w:t>0,1</w:t>
            </w:r>
          </w:p>
        </w:tc>
      </w:tr>
      <w:tr w:rsidR="005219E0" w:rsidTr="00A546B6">
        <w:trPr>
          <w:trHeight w:val="168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roofErr w:type="spellStart"/>
            <w:r w:rsidRPr="00F73EE5">
              <w:rPr>
                <w:szCs w:val="20"/>
              </w:rPr>
              <w:t>Непрограммные</w:t>
            </w:r>
            <w:proofErr w:type="spellEnd"/>
            <w:r w:rsidRPr="00F73EE5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57E81" w:rsidRDefault="005219E0" w:rsidP="005219E0">
            <w:pPr>
              <w:jc w:val="center"/>
            </w:pPr>
            <w:r w:rsidRPr="00857E81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</w:tr>
      <w:tr w:rsidR="005219E0" w:rsidTr="00A546B6">
        <w:trPr>
          <w:trHeight w:val="345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r w:rsidRPr="00F73EE5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395940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00.0</w:t>
            </w:r>
            <w:r w:rsidRPr="00395940">
              <w:rPr>
                <w:color w:val="000000"/>
                <w:szCs w:val="18"/>
              </w:rPr>
              <w:t>103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976D69">
              <w:rPr>
                <w:color w:val="000000"/>
                <w:szCs w:val="18"/>
              </w:rPr>
              <w:t>792,0</w:t>
            </w:r>
          </w:p>
        </w:tc>
      </w:tr>
      <w:tr w:rsidR="005219E0" w:rsidTr="00A546B6">
        <w:trPr>
          <w:trHeight w:val="437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B84B75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B84B75">
              <w:rPr>
                <w:color w:val="000000"/>
                <w:szCs w:val="18"/>
              </w:rPr>
              <w:t>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</w:tr>
      <w:tr w:rsidR="005219E0" w:rsidTr="00A546B6">
        <w:trPr>
          <w:trHeight w:val="15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B84B75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B84B75">
              <w:rPr>
                <w:color w:val="000000"/>
                <w:szCs w:val="18"/>
              </w:rPr>
              <w:t>1030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629,4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152,6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500B29">
              <w:rPr>
                <w:color w:val="000000"/>
                <w:szCs w:val="18"/>
              </w:rPr>
              <w:lastRenderedPageBreak/>
              <w:t>Уплата налогов, сборов и иных платежей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.00.0</w:t>
            </w:r>
            <w:r w:rsidRPr="00862FF7">
              <w:rPr>
                <w:color w:val="000000"/>
                <w:szCs w:val="18"/>
              </w:rPr>
              <w:t>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851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autoSpaceDE w:val="0"/>
              <w:autoSpaceDN w:val="0"/>
              <w:adjustRightInd w:val="0"/>
              <w:jc w:val="center"/>
            </w:pPr>
            <w:r>
              <w:t>10,0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E036F3" w:rsidRDefault="005219E0" w:rsidP="005219E0">
            <w:pPr>
              <w:jc w:val="center"/>
              <w:rPr>
                <w:b/>
              </w:rPr>
            </w:pPr>
            <w:r w:rsidRPr="00E036F3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00.0</w:t>
            </w:r>
            <w:r w:rsidRPr="00BF3EC1">
              <w:rPr>
                <w:color w:val="000000"/>
                <w:szCs w:val="18"/>
              </w:rPr>
              <w:t>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E12B7F">
              <w:rPr>
                <w:color w:val="000000"/>
                <w:szCs w:val="18"/>
              </w:rPr>
              <w:t>99.0.00.</w:t>
            </w:r>
            <w:r>
              <w:rPr>
                <w:color w:val="000000"/>
                <w:szCs w:val="18"/>
              </w:rPr>
              <w:t>0</w:t>
            </w:r>
            <w:r w:rsidRPr="00E12B7F">
              <w:rPr>
                <w:color w:val="000000"/>
                <w:szCs w:val="18"/>
              </w:rPr>
              <w:t>0010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80,6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E036F3" w:rsidRDefault="005219E0" w:rsidP="005219E0">
            <w:pPr>
              <w:jc w:val="center"/>
              <w:rPr>
                <w:b/>
              </w:rPr>
            </w:pPr>
            <w:r w:rsidRPr="00E036F3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5219E0" w:rsidTr="00A546B6">
        <w:trPr>
          <w:trHeight w:val="6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</w:pPr>
            <w:r w:rsidRPr="007F28F8">
              <w:rPr>
                <w:color w:val="000000"/>
                <w:szCs w:val="18"/>
              </w:rPr>
              <w:t>80,6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78,6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78,6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2,0</w:t>
            </w:r>
          </w:p>
        </w:tc>
      </w:tr>
      <w:tr w:rsidR="005219E0" w:rsidRPr="00621139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281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268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9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D6321" w:rsidRDefault="005219E0" w:rsidP="005219E0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074DA" w:rsidRDefault="005219E0" w:rsidP="005219E0">
            <w:pPr>
              <w:jc w:val="center"/>
              <w:rPr>
                <w:b/>
              </w:rPr>
            </w:pPr>
            <w:r w:rsidRPr="007074DA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D6321" w:rsidRDefault="005219E0" w:rsidP="005219E0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D6321" w:rsidRDefault="005219E0" w:rsidP="005219E0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074DA" w:rsidRDefault="005219E0" w:rsidP="005219E0">
            <w:pPr>
              <w:jc w:val="center"/>
              <w:rPr>
                <w:b/>
              </w:rPr>
            </w:pPr>
            <w:r w:rsidRPr="007074DA">
              <w:rPr>
                <w:b/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>Строительство, модернизация</w:t>
            </w:r>
            <w:proofErr w:type="gramStart"/>
            <w:r w:rsidRPr="00862FF7">
              <w:rPr>
                <w:szCs w:val="20"/>
              </w:rPr>
              <w:t xml:space="preserve"> ,</w:t>
            </w:r>
            <w:proofErr w:type="gramEnd"/>
            <w:r w:rsidRPr="00862FF7">
              <w:rPr>
                <w:szCs w:val="20"/>
              </w:rPr>
              <w:t xml:space="preserve">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00.0</w:t>
            </w:r>
            <w:r w:rsidRPr="00862FF7">
              <w:rPr>
                <w:bCs/>
                <w:szCs w:val="20"/>
              </w:rPr>
              <w:t>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5219E0" w:rsidTr="00A546B6">
        <w:trPr>
          <w:trHeight w:val="18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82ED2" w:rsidRDefault="005219E0" w:rsidP="005219E0">
            <w:pPr>
              <w:rPr>
                <w:szCs w:val="20"/>
              </w:rPr>
            </w:pPr>
            <w:r w:rsidRPr="00882ED2">
              <w:rPr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82ED2" w:rsidRDefault="005219E0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82ED2" w:rsidRDefault="005219E0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370B7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370B78">
              <w:rPr>
                <w:bCs/>
                <w:szCs w:val="20"/>
              </w:rPr>
              <w:t>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82ED2" w:rsidRDefault="005219E0" w:rsidP="005219E0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5219E0" w:rsidTr="00A546B6">
        <w:trPr>
          <w:trHeight w:val="15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19E0" w:rsidRPr="00862FF7" w:rsidRDefault="005219E0" w:rsidP="005219E0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r w:rsidRPr="00370B78">
              <w:rPr>
                <w:bCs/>
                <w:szCs w:val="20"/>
              </w:rPr>
              <w:t>99.0.00.</w:t>
            </w:r>
            <w:r>
              <w:rPr>
                <w:bCs/>
                <w:szCs w:val="20"/>
              </w:rPr>
              <w:t>0</w:t>
            </w:r>
            <w:r w:rsidRPr="00370B78">
              <w:rPr>
                <w:bCs/>
                <w:szCs w:val="20"/>
              </w:rPr>
              <w:t>4010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281,0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268,9</w:t>
            </w:r>
          </w:p>
        </w:tc>
      </w:tr>
      <w:tr w:rsidR="005219E0" w:rsidTr="00A546B6">
        <w:trPr>
          <w:trHeight w:val="132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1041,9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146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C0D52" w:rsidRDefault="005219E0" w:rsidP="005219E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1041,9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C0D52" w:rsidRDefault="005219E0" w:rsidP="005219E0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14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556CF">
              <w:rPr>
                <w:bCs/>
                <w:color w:val="000000"/>
                <w:szCs w:val="18"/>
              </w:rPr>
              <w:t>1041,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0F3FF5">
              <w:rPr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141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556CF">
              <w:rPr>
                <w:bCs/>
                <w:color w:val="000000"/>
                <w:szCs w:val="18"/>
              </w:rPr>
              <w:t>1041,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0F3FF5">
              <w:rPr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556CF">
              <w:rPr>
                <w:bCs/>
                <w:color w:val="000000"/>
                <w:szCs w:val="18"/>
              </w:rPr>
              <w:t>1041,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0F3FF5">
              <w:rPr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</w:t>
            </w:r>
            <w:r w:rsidRPr="00862FF7">
              <w:rPr>
                <w:bCs/>
                <w:color w:val="000000"/>
                <w:szCs w:val="18"/>
              </w:rPr>
              <w:t>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1556CF">
              <w:rPr>
                <w:bCs/>
                <w:color w:val="000000"/>
                <w:szCs w:val="18"/>
              </w:rPr>
              <w:t>1041,</w:t>
            </w:r>
            <w:r>
              <w:rPr>
                <w:bCs/>
                <w:color w:val="000000"/>
                <w:szCs w:val="18"/>
              </w:rPr>
              <w:t>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0F3FF5">
              <w:rPr>
                <w:bCs/>
                <w:color w:val="000000"/>
                <w:szCs w:val="18"/>
              </w:rPr>
              <w:t>1061,8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31412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proofErr w:type="spellStart"/>
            <w:r w:rsidRPr="00862FF7">
              <w:rPr>
                <w:szCs w:val="20"/>
              </w:rPr>
              <w:lastRenderedPageBreak/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</w:t>
            </w:r>
            <w:r w:rsidRPr="00862FF7">
              <w:rPr>
                <w:bCs/>
                <w:color w:val="000000"/>
                <w:szCs w:val="18"/>
              </w:rPr>
              <w:t>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A430A0" w:rsidRDefault="005219E0" w:rsidP="005219E0">
            <w:pPr>
              <w:jc w:val="center"/>
            </w:pPr>
            <w:r w:rsidRPr="00A430A0">
              <w:rPr>
                <w:bCs/>
                <w:color w:val="000000"/>
                <w:szCs w:val="18"/>
              </w:rPr>
              <w:t>66,0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rPr>
                <w:b/>
              </w:rPr>
            </w:pPr>
            <w:r w:rsidRPr="00285EF1">
              <w:rPr>
                <w:b/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85EF1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145,5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rPr>
                <w:b/>
              </w:rPr>
            </w:pPr>
            <w:r w:rsidRPr="00F73EE5">
              <w:rPr>
                <w:b/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F73EE5" w:rsidRDefault="005219E0" w:rsidP="005219E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BF5FBF" w:rsidRDefault="005219E0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005DBA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145</w:t>
            </w:r>
            <w:r w:rsidRPr="00005DBA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roofErr w:type="spellStart"/>
            <w:r w:rsidRPr="00862FF7">
              <w:rPr>
                <w:szCs w:val="20"/>
              </w:rPr>
              <w:t>Непрограммные</w:t>
            </w:r>
            <w:proofErr w:type="spellEnd"/>
            <w:r w:rsidRPr="00862FF7">
              <w:rPr>
                <w:szCs w:val="20"/>
              </w:rPr>
              <w:t xml:space="preserve"> направления местного бюджета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BF5FBF" w:rsidRDefault="005219E0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45</w:t>
            </w:r>
            <w:r w:rsidRPr="00B70378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BF5FBF" w:rsidRDefault="005219E0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45</w:t>
            </w:r>
            <w:r w:rsidRPr="00B70378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BF5FBF" w:rsidRDefault="005219E0" w:rsidP="005219E0">
            <w:pPr>
              <w:jc w:val="center"/>
            </w:pPr>
            <w:r w:rsidRPr="00BF5FBF">
              <w:rPr>
                <w:bCs/>
                <w:color w:val="000000"/>
                <w:szCs w:val="18"/>
              </w:rPr>
              <w:t>70,7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45</w:t>
            </w:r>
            <w:r w:rsidRPr="00B70378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r w:rsidRPr="00862FF7">
              <w:rPr>
                <w:color w:val="000000"/>
                <w:szCs w:val="18"/>
              </w:rPr>
              <w:t>Условно утвержденные расходы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</w:pPr>
            <w:r w:rsidRPr="00862FF7">
              <w:rPr>
                <w:color w:val="000000"/>
                <w:szCs w:val="18"/>
              </w:rPr>
              <w:t>021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  <w:r w:rsidRPr="00862FF7">
              <w:rPr>
                <w:szCs w:val="20"/>
              </w:rPr>
              <w:t>99.0.</w:t>
            </w:r>
            <w:r>
              <w:rPr>
                <w:szCs w:val="20"/>
              </w:rPr>
              <w:t>00.</w:t>
            </w:r>
            <w:r w:rsidRPr="00862FF7">
              <w:rPr>
                <w:szCs w:val="20"/>
              </w:rPr>
              <w:t>9999</w:t>
            </w:r>
            <w:r>
              <w:rPr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>
              <w:rPr>
                <w:bCs/>
                <w:color w:val="000000"/>
                <w:szCs w:val="18"/>
              </w:rPr>
              <w:t>70</w:t>
            </w:r>
            <w:r w:rsidRPr="00163803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Default="005219E0" w:rsidP="005219E0">
            <w:pPr>
              <w:jc w:val="center"/>
            </w:pPr>
            <w:r w:rsidRPr="00B70378">
              <w:rPr>
                <w:bCs/>
                <w:color w:val="000000"/>
                <w:szCs w:val="18"/>
              </w:rPr>
              <w:t>1</w:t>
            </w:r>
            <w:r>
              <w:rPr>
                <w:bCs/>
                <w:color w:val="000000"/>
                <w:szCs w:val="18"/>
              </w:rPr>
              <w:t>45</w:t>
            </w:r>
            <w:r w:rsidRPr="00B70378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5</w:t>
            </w:r>
          </w:p>
        </w:tc>
      </w:tr>
      <w:tr w:rsidR="005219E0" w:rsidTr="00A546B6">
        <w:trPr>
          <w:trHeight w:val="290"/>
        </w:trPr>
        <w:tc>
          <w:tcPr>
            <w:tcW w:w="5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285EF1" w:rsidRDefault="005219E0" w:rsidP="005219E0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color w:val="000000"/>
                <w:szCs w:val="18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jc w:val="center"/>
              <w:rPr>
                <w:szCs w:val="20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862FF7" w:rsidRDefault="005219E0" w:rsidP="005219E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2828,3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19E0" w:rsidRPr="007F28F8" w:rsidRDefault="005219E0" w:rsidP="005219E0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7F28F8">
              <w:rPr>
                <w:b/>
                <w:bCs/>
                <w:color w:val="000000"/>
                <w:szCs w:val="18"/>
              </w:rPr>
              <w:t>2910,9</w:t>
            </w:r>
          </w:p>
        </w:tc>
      </w:tr>
    </w:tbl>
    <w:p w:rsidR="00C1024A" w:rsidRDefault="00BA2C64" w:rsidP="00BA2C64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</w:t>
      </w:r>
    </w:p>
    <w:p w:rsidR="00A804BA" w:rsidRDefault="00A804BA" w:rsidP="004D3272">
      <w:pPr>
        <w:tabs>
          <w:tab w:val="left" w:pos="3165"/>
          <w:tab w:val="center" w:pos="4677"/>
        </w:tabs>
        <w:rPr>
          <w:sz w:val="20"/>
        </w:rPr>
      </w:pPr>
    </w:p>
    <w:p w:rsidR="00A804BA" w:rsidRDefault="00A804BA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A804BA" w:rsidP="004D327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</w:t>
      </w:r>
      <w:r w:rsidR="00C1024A">
        <w:rPr>
          <w:sz w:val="20"/>
        </w:rPr>
        <w:t xml:space="preserve">   </w:t>
      </w:r>
      <w:r w:rsidR="00625932">
        <w:rPr>
          <w:sz w:val="20"/>
        </w:rPr>
        <w:t xml:space="preserve">  </w:t>
      </w: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701D39" w:rsidRDefault="00701D39" w:rsidP="004D3272">
      <w:pPr>
        <w:tabs>
          <w:tab w:val="left" w:pos="3165"/>
          <w:tab w:val="center" w:pos="4677"/>
        </w:tabs>
        <w:rPr>
          <w:sz w:val="20"/>
        </w:rPr>
      </w:pPr>
    </w:p>
    <w:p w:rsidR="0004164F" w:rsidRDefault="0004164F" w:rsidP="004D3272">
      <w:pPr>
        <w:tabs>
          <w:tab w:val="left" w:pos="3165"/>
          <w:tab w:val="center" w:pos="4677"/>
        </w:tabs>
        <w:rPr>
          <w:sz w:val="20"/>
        </w:rPr>
      </w:pPr>
    </w:p>
    <w:p w:rsidR="00667BA5" w:rsidRDefault="00667BA5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C6077B" w:rsidRDefault="00C6077B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E12633" w:rsidRDefault="00E12633" w:rsidP="004D3272">
      <w:pPr>
        <w:tabs>
          <w:tab w:val="left" w:pos="3165"/>
          <w:tab w:val="center" w:pos="4677"/>
        </w:tabs>
        <w:rPr>
          <w:sz w:val="20"/>
        </w:rPr>
      </w:pPr>
    </w:p>
    <w:p w:rsidR="00D13049" w:rsidRDefault="00D13049" w:rsidP="004D3272">
      <w:pPr>
        <w:tabs>
          <w:tab w:val="left" w:pos="3165"/>
          <w:tab w:val="center" w:pos="4677"/>
        </w:tabs>
        <w:rPr>
          <w:sz w:val="20"/>
        </w:rPr>
      </w:pPr>
    </w:p>
    <w:p w:rsidR="004D3272" w:rsidRPr="004D3272" w:rsidRDefault="00701D39" w:rsidP="004D3272">
      <w:pPr>
        <w:tabs>
          <w:tab w:val="left" w:pos="3165"/>
          <w:tab w:val="center" w:pos="4677"/>
        </w:tabs>
        <w:rPr>
          <w:i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</w:t>
      </w:r>
      <w:r w:rsidR="004D3272" w:rsidRPr="004D3272">
        <w:rPr>
          <w:i/>
        </w:rPr>
        <w:t xml:space="preserve">Приложение  </w:t>
      </w:r>
      <w:r w:rsidR="00BB0E42">
        <w:rPr>
          <w:i/>
        </w:rPr>
        <w:t>6</w:t>
      </w:r>
    </w:p>
    <w:p w:rsidR="004D3272" w:rsidRPr="004D3272" w:rsidRDefault="004D3272" w:rsidP="004D3272">
      <w:pPr>
        <w:jc w:val="center"/>
        <w:rPr>
          <w:i/>
        </w:rPr>
      </w:pPr>
      <w:r w:rsidRPr="004D3272">
        <w:rPr>
          <w:i/>
        </w:rPr>
        <w:t xml:space="preserve">                                                  </w:t>
      </w:r>
      <w:r>
        <w:rPr>
          <w:i/>
        </w:rPr>
        <w:t xml:space="preserve">       </w:t>
      </w:r>
      <w:r w:rsidRPr="004D3272">
        <w:rPr>
          <w:i/>
        </w:rPr>
        <w:t xml:space="preserve">                             </w:t>
      </w:r>
      <w:r>
        <w:rPr>
          <w:i/>
        </w:rPr>
        <w:t xml:space="preserve"> </w:t>
      </w:r>
      <w:r w:rsidRPr="004D3272">
        <w:rPr>
          <w:i/>
        </w:rPr>
        <w:t xml:space="preserve">  </w:t>
      </w:r>
      <w:r w:rsidR="00625932">
        <w:rPr>
          <w:i/>
        </w:rPr>
        <w:t xml:space="preserve">          </w:t>
      </w:r>
      <w:r w:rsidRPr="004D3272">
        <w:rPr>
          <w:i/>
        </w:rPr>
        <w:t xml:space="preserve">   к решению сессии </w:t>
      </w:r>
      <w:r w:rsidR="00625932">
        <w:rPr>
          <w:i/>
        </w:rPr>
        <w:t>пятого</w:t>
      </w:r>
      <w:r w:rsidRPr="004D3272">
        <w:rPr>
          <w:i/>
        </w:rPr>
        <w:t xml:space="preserve"> созыва</w:t>
      </w:r>
    </w:p>
    <w:p w:rsidR="004D3272" w:rsidRPr="004D3272" w:rsidRDefault="004D3272" w:rsidP="004D3272">
      <w:pPr>
        <w:rPr>
          <w:i/>
        </w:rPr>
      </w:pPr>
      <w:r w:rsidRPr="004D3272">
        <w:rPr>
          <w:i/>
        </w:rPr>
        <w:t xml:space="preserve">                                         </w:t>
      </w:r>
      <w:r>
        <w:rPr>
          <w:i/>
        </w:rPr>
        <w:t xml:space="preserve">        </w:t>
      </w:r>
      <w:r w:rsidRPr="004D3272">
        <w:rPr>
          <w:i/>
        </w:rPr>
        <w:t xml:space="preserve">                               </w:t>
      </w:r>
      <w:r>
        <w:rPr>
          <w:i/>
        </w:rPr>
        <w:t xml:space="preserve">  </w:t>
      </w:r>
      <w:r w:rsidRPr="004D3272">
        <w:rPr>
          <w:i/>
        </w:rPr>
        <w:t xml:space="preserve">                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</w:rPr>
        <w:t xml:space="preserve">                                       </w:t>
      </w:r>
      <w:r>
        <w:rPr>
          <w:i/>
        </w:rPr>
        <w:t xml:space="preserve">          </w:t>
      </w:r>
      <w:r w:rsidRPr="004D3272">
        <w:rPr>
          <w:i/>
        </w:rPr>
        <w:t xml:space="preserve">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  <w:lang w:eastAsia="en-US"/>
        </w:rPr>
        <w:t xml:space="preserve">                                  </w:t>
      </w:r>
      <w:r>
        <w:rPr>
          <w:i/>
          <w:lang w:eastAsia="en-US"/>
        </w:rPr>
        <w:t xml:space="preserve">      </w:t>
      </w:r>
      <w:r w:rsidRPr="004D3272">
        <w:rPr>
          <w:i/>
          <w:lang w:eastAsia="en-US"/>
        </w:rPr>
        <w:t xml:space="preserve">                                                                  Татарского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                                                                                                         </w:t>
      </w:r>
    </w:p>
    <w:p w:rsidR="004D3272" w:rsidRPr="004D3272" w:rsidRDefault="004D3272" w:rsidP="004D3272">
      <w:pPr>
        <w:jc w:val="both"/>
        <w:rPr>
          <w:i/>
        </w:rPr>
      </w:pPr>
      <w:r w:rsidRPr="004D3272">
        <w:rPr>
          <w:i/>
          <w:lang w:eastAsia="en-US"/>
        </w:rPr>
        <w:t xml:space="preserve">                                                                                               и плановый период 201</w:t>
      </w:r>
      <w:r w:rsidR="00016418">
        <w:rPr>
          <w:i/>
          <w:lang w:eastAsia="en-US"/>
        </w:rPr>
        <w:t>8</w:t>
      </w:r>
      <w:r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Pr="004D3272">
        <w:rPr>
          <w:i/>
          <w:lang w:eastAsia="en-US"/>
        </w:rPr>
        <w:t xml:space="preserve"> годов»</w:t>
      </w: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461A78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</w:t>
      </w:r>
    </w:p>
    <w:p w:rsidR="00C1024A" w:rsidRPr="00C47229" w:rsidRDefault="00FD4C35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b/>
          <w:color w:val="000000"/>
          <w:szCs w:val="20"/>
        </w:rPr>
        <w:t xml:space="preserve">ПЕРЕЧЕНЬ ПУБЛИЧНЫХ НОРМАТИВНЫХ ОБЯЗАТЕЛЬСТВ, ПОДЛЕЖАЩИХ ИСПОЛНЕНИЮ ЗА СЧЕТ СРЕДСТВ МЕСТНОГО БЮДЖЕТА НА </w:t>
      </w:r>
      <w:r w:rsidR="00344E36">
        <w:rPr>
          <w:b/>
          <w:color w:val="000000"/>
          <w:szCs w:val="20"/>
        </w:rPr>
        <w:t>2017</w:t>
      </w:r>
      <w:r>
        <w:rPr>
          <w:b/>
          <w:color w:val="000000"/>
          <w:szCs w:val="20"/>
        </w:rPr>
        <w:t xml:space="preserve"> ГОД И ПЛАНОВЫЙ ПЕРИОД 201</w:t>
      </w:r>
      <w:r w:rsidR="00016418">
        <w:rPr>
          <w:b/>
          <w:color w:val="000000"/>
          <w:szCs w:val="20"/>
        </w:rPr>
        <w:t>8</w:t>
      </w:r>
      <w:proofErr w:type="gramStart"/>
      <w:r>
        <w:rPr>
          <w:b/>
          <w:color w:val="000000"/>
          <w:szCs w:val="20"/>
        </w:rPr>
        <w:t xml:space="preserve"> И</w:t>
      </w:r>
      <w:proofErr w:type="gramEnd"/>
      <w:r>
        <w:rPr>
          <w:b/>
          <w:color w:val="000000"/>
          <w:szCs w:val="20"/>
        </w:rPr>
        <w:t xml:space="preserve"> </w:t>
      </w:r>
      <w:r w:rsidR="00344E36">
        <w:rPr>
          <w:b/>
          <w:color w:val="000000"/>
          <w:szCs w:val="20"/>
        </w:rPr>
        <w:t>2019</w:t>
      </w:r>
      <w:r>
        <w:rPr>
          <w:b/>
          <w:color w:val="000000"/>
          <w:szCs w:val="20"/>
        </w:rPr>
        <w:t xml:space="preserve"> ГОДОВ </w:t>
      </w:r>
      <w:r w:rsidR="00C1024A" w:rsidRPr="00C47229">
        <w:rPr>
          <w:b/>
          <w:color w:val="000000"/>
          <w:szCs w:val="20"/>
        </w:rPr>
        <w:t xml:space="preserve"> </w:t>
      </w:r>
    </w:p>
    <w:p w:rsid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 w:rsidRPr="00C47229">
        <w:rPr>
          <w:color w:val="00000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47229">
        <w:rPr>
          <w:color w:val="000000"/>
          <w:szCs w:val="20"/>
        </w:rPr>
        <w:t xml:space="preserve">       </w:t>
      </w:r>
    </w:p>
    <w:p w:rsidR="00C1024A" w:rsidRPr="00C47229" w:rsidRDefault="00C47229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        </w:t>
      </w:r>
      <w:r w:rsidR="00C1024A" w:rsidRPr="00C47229">
        <w:rPr>
          <w:color w:val="000000"/>
          <w:szCs w:val="20"/>
        </w:rPr>
        <w:t>Таблица 1</w:t>
      </w:r>
    </w:p>
    <w:p w:rsidR="00C1024A" w:rsidRPr="00FD4C35" w:rsidRDefault="00C1024A" w:rsidP="00C1024A">
      <w:pPr>
        <w:autoSpaceDE w:val="0"/>
        <w:autoSpaceDN w:val="0"/>
        <w:adjustRightInd w:val="0"/>
        <w:jc w:val="center"/>
        <w:rPr>
          <w:b/>
          <w:color w:val="000000"/>
          <w:szCs w:val="20"/>
        </w:rPr>
      </w:pPr>
      <w:r w:rsidRPr="00FD4C35">
        <w:rPr>
          <w:b/>
          <w:color w:val="000000"/>
          <w:szCs w:val="20"/>
        </w:rPr>
        <w:t>Перечень публичных нормативных обязательств, подлежащих исполнению за</w:t>
      </w:r>
      <w:r w:rsidR="00857E81">
        <w:rPr>
          <w:b/>
          <w:color w:val="000000"/>
          <w:szCs w:val="20"/>
        </w:rPr>
        <w:t xml:space="preserve"> счет средств местного бюджета </w:t>
      </w:r>
      <w:r w:rsidRPr="00FD4C35">
        <w:rPr>
          <w:b/>
          <w:color w:val="000000"/>
          <w:szCs w:val="20"/>
        </w:rPr>
        <w:t xml:space="preserve">на </w:t>
      </w:r>
      <w:r w:rsidR="00344E36">
        <w:rPr>
          <w:b/>
          <w:color w:val="000000"/>
          <w:szCs w:val="20"/>
        </w:rPr>
        <w:t>2017</w:t>
      </w:r>
      <w:r w:rsidRPr="00FD4C35">
        <w:rPr>
          <w:b/>
          <w:color w:val="000000"/>
          <w:szCs w:val="20"/>
        </w:rPr>
        <w:t xml:space="preserve"> год</w:t>
      </w: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 w:rsidRPr="00C47229">
        <w:rPr>
          <w:color w:val="00000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 w:rsidRPr="00C47229">
        <w:rPr>
          <w:color w:val="000000"/>
          <w:szCs w:val="20"/>
        </w:rPr>
        <w:t>.р</w:t>
      </w:r>
      <w:proofErr w:type="gramEnd"/>
      <w:r w:rsidRPr="00C47229">
        <w:rPr>
          <w:color w:val="000000"/>
          <w:szCs w:val="20"/>
        </w:rPr>
        <w:t>уб</w:t>
      </w:r>
      <w:r w:rsidR="00C47229">
        <w:rPr>
          <w:color w:val="000000"/>
          <w:szCs w:val="20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560"/>
        <w:gridCol w:w="846"/>
        <w:gridCol w:w="1931"/>
      </w:tblGrid>
      <w:tr w:rsidR="00C1024A" w:rsidRPr="00C47229">
        <w:trPr>
          <w:trHeight w:val="262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Наименование</w:t>
            </w: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</w:tr>
      <w:tr w:rsidR="00C1024A" w:rsidRPr="00C47229" w:rsidTr="001410BE">
        <w:trPr>
          <w:trHeight w:val="262"/>
        </w:trPr>
        <w:tc>
          <w:tcPr>
            <w:tcW w:w="32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4A" w:rsidRPr="00C47229" w:rsidRDefault="00C1024A">
            <w:pPr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C47229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КЦСР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КВР</w:t>
            </w:r>
          </w:p>
        </w:tc>
        <w:tc>
          <w:tcPr>
            <w:tcW w:w="19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24A" w:rsidRPr="00C47229" w:rsidRDefault="00C1024A">
            <w:pPr>
              <w:rPr>
                <w:b/>
                <w:bCs/>
                <w:color w:val="000000"/>
                <w:szCs w:val="18"/>
              </w:rPr>
            </w:pPr>
          </w:p>
        </w:tc>
      </w:tr>
      <w:tr w:rsidR="00C1024A" w:rsidRPr="00C47229" w:rsidTr="001410BE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A71A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0</w:t>
            </w:r>
            <w:r w:rsidR="0035588B">
              <w:rPr>
                <w:bCs/>
                <w:color w:val="000000"/>
                <w:szCs w:val="18"/>
              </w:rPr>
              <w:t>2</w:t>
            </w:r>
            <w:r w:rsidRPr="00C47229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35588B" w:rsidP="00667BA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35588B">
              <w:rPr>
                <w:szCs w:val="22"/>
              </w:rPr>
              <w:t>99.0.</w:t>
            </w:r>
            <w:r w:rsidR="001410BE">
              <w:rPr>
                <w:szCs w:val="22"/>
              </w:rPr>
              <w:t>00.</w:t>
            </w:r>
            <w:r w:rsidR="00667BA5">
              <w:rPr>
                <w:szCs w:val="22"/>
              </w:rPr>
              <w:t>0</w:t>
            </w:r>
            <w:r w:rsidRPr="0035588B">
              <w:rPr>
                <w:szCs w:val="22"/>
              </w:rPr>
              <w:t>801</w:t>
            </w:r>
            <w:r w:rsidR="001410BE">
              <w:rPr>
                <w:szCs w:val="22"/>
              </w:rPr>
              <w:t>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61676D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31</w:t>
            </w:r>
            <w:r w:rsidR="0035588B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337FE7" w:rsidP="00E12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157</w:t>
            </w:r>
            <w:r w:rsidR="00707BC6" w:rsidRPr="00C47229">
              <w:rPr>
                <w:bCs/>
                <w:color w:val="000000"/>
                <w:szCs w:val="18"/>
              </w:rPr>
              <w:t>,</w:t>
            </w:r>
            <w:r w:rsidR="00E12633">
              <w:rPr>
                <w:bCs/>
                <w:color w:val="000000"/>
                <w:szCs w:val="18"/>
              </w:rPr>
              <w:t>0</w:t>
            </w:r>
          </w:p>
        </w:tc>
      </w:tr>
      <w:tr w:rsidR="00C1024A" w:rsidRPr="00C47229" w:rsidTr="001410BE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337FE7" w:rsidP="00E12633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157</w:t>
            </w:r>
            <w:r w:rsidR="00707BC6" w:rsidRPr="00C47229">
              <w:rPr>
                <w:bCs/>
                <w:color w:val="000000"/>
                <w:szCs w:val="18"/>
              </w:rPr>
              <w:t>,</w:t>
            </w:r>
            <w:r w:rsidR="00E12633">
              <w:rPr>
                <w:bCs/>
                <w:color w:val="000000"/>
                <w:szCs w:val="18"/>
              </w:rPr>
              <w:t>0</w:t>
            </w:r>
          </w:p>
        </w:tc>
      </w:tr>
    </w:tbl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 w:rsidRPr="00C47229">
        <w:rPr>
          <w:color w:val="000000"/>
          <w:szCs w:val="20"/>
        </w:rPr>
        <w:t xml:space="preserve">                                                                                                                                                       </w:t>
      </w:r>
      <w:r w:rsidR="00C47229">
        <w:rPr>
          <w:color w:val="000000"/>
          <w:szCs w:val="20"/>
        </w:rPr>
        <w:t xml:space="preserve">                    </w:t>
      </w:r>
    </w:p>
    <w:p w:rsidR="00C1024A" w:rsidRPr="00C47229" w:rsidRDefault="00C47229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>
        <w:rPr>
          <w:color w:val="000000"/>
          <w:szCs w:val="20"/>
        </w:rPr>
        <w:t xml:space="preserve">                                                                                                                                      </w:t>
      </w:r>
      <w:r w:rsidR="00C1024A" w:rsidRPr="00C47229">
        <w:rPr>
          <w:color w:val="000000"/>
          <w:szCs w:val="20"/>
        </w:rPr>
        <w:t>Таблица 2</w:t>
      </w: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 w:rsidRPr="00C47229">
        <w:rPr>
          <w:color w:val="000000"/>
          <w:szCs w:val="20"/>
        </w:rPr>
        <w:t>Перечень публичных нормативных обязательств, подлежащих исполнению за счет средств местного бюджета, на 201</w:t>
      </w:r>
      <w:r w:rsidR="003E2FFB">
        <w:rPr>
          <w:color w:val="000000"/>
          <w:szCs w:val="20"/>
        </w:rPr>
        <w:t>8</w:t>
      </w:r>
      <w:r w:rsidR="007B6B81">
        <w:rPr>
          <w:color w:val="000000"/>
          <w:szCs w:val="20"/>
        </w:rPr>
        <w:t xml:space="preserve"> и </w:t>
      </w:r>
      <w:r w:rsidR="00344E36">
        <w:rPr>
          <w:color w:val="000000"/>
          <w:szCs w:val="20"/>
        </w:rPr>
        <w:t>2019</w:t>
      </w:r>
      <w:r w:rsidRPr="00C47229">
        <w:rPr>
          <w:color w:val="000000"/>
          <w:szCs w:val="20"/>
        </w:rPr>
        <w:t xml:space="preserve"> годы</w:t>
      </w: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</w:p>
    <w:p w:rsidR="00C1024A" w:rsidRPr="00C47229" w:rsidRDefault="00C1024A" w:rsidP="00C1024A">
      <w:pPr>
        <w:autoSpaceDE w:val="0"/>
        <w:autoSpaceDN w:val="0"/>
        <w:adjustRightInd w:val="0"/>
        <w:jc w:val="center"/>
        <w:rPr>
          <w:color w:val="000000"/>
          <w:szCs w:val="20"/>
        </w:rPr>
      </w:pPr>
      <w:r w:rsidRPr="00C47229">
        <w:rPr>
          <w:color w:val="000000"/>
          <w:szCs w:val="20"/>
        </w:rPr>
        <w:t xml:space="preserve">                                                                                                                                             тыс</w:t>
      </w:r>
      <w:proofErr w:type="gramStart"/>
      <w:r w:rsidRPr="00C47229">
        <w:rPr>
          <w:color w:val="000000"/>
          <w:szCs w:val="20"/>
        </w:rPr>
        <w:t>.р</w:t>
      </w:r>
      <w:proofErr w:type="gramEnd"/>
      <w:r w:rsidRPr="00C47229">
        <w:rPr>
          <w:color w:val="000000"/>
          <w:szCs w:val="20"/>
        </w:rPr>
        <w:t>уб</w:t>
      </w:r>
      <w:r w:rsidR="00C47229">
        <w:rPr>
          <w:color w:val="000000"/>
          <w:szCs w:val="20"/>
        </w:rPr>
        <w:t>.</w:t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620"/>
        <w:gridCol w:w="630"/>
        <w:gridCol w:w="1701"/>
        <w:gridCol w:w="705"/>
        <w:gridCol w:w="951"/>
        <w:gridCol w:w="980"/>
      </w:tblGrid>
      <w:tr w:rsidR="00C1024A" w:rsidRPr="00C47229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427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Код бюджетной классификации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Сумма</w:t>
            </w:r>
          </w:p>
        </w:tc>
      </w:tr>
      <w:tr w:rsidR="00C1024A" w:rsidRPr="00C47229" w:rsidTr="001410BE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proofErr w:type="gramStart"/>
            <w:r w:rsidRPr="00C47229">
              <w:rPr>
                <w:b/>
                <w:bCs/>
                <w:color w:val="000000"/>
                <w:szCs w:val="18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КЦСР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1024A" w:rsidRPr="00C47229" w:rsidRDefault="00C1024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КВР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C1024A" w:rsidRPr="00C47229" w:rsidRDefault="00C1024A" w:rsidP="003E2FF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47229">
              <w:rPr>
                <w:b/>
                <w:bCs/>
                <w:color w:val="000000"/>
                <w:szCs w:val="18"/>
              </w:rPr>
              <w:t>201</w:t>
            </w:r>
            <w:r w:rsidR="003E2FFB">
              <w:rPr>
                <w:b/>
                <w:bCs/>
                <w:color w:val="000000"/>
                <w:szCs w:val="18"/>
              </w:rPr>
              <w:t>8</w:t>
            </w:r>
            <w:r w:rsidRPr="00C47229">
              <w:rPr>
                <w:b/>
                <w:bCs/>
                <w:color w:val="000000"/>
                <w:szCs w:val="18"/>
              </w:rPr>
              <w:t xml:space="preserve"> год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C1024A" w:rsidRPr="00C47229" w:rsidRDefault="00344E36" w:rsidP="00AE34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2019</w:t>
            </w:r>
            <w:r w:rsidR="00C1024A" w:rsidRPr="00C47229">
              <w:rPr>
                <w:b/>
                <w:bCs/>
                <w:color w:val="000000"/>
                <w:szCs w:val="18"/>
              </w:rPr>
              <w:t xml:space="preserve"> год</w:t>
            </w:r>
          </w:p>
        </w:tc>
      </w:tr>
      <w:tr w:rsidR="00016418" w:rsidRPr="00C47229" w:rsidTr="001410BE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2</w:t>
            </w:r>
            <w:r w:rsidRPr="00C47229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10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01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35588B" w:rsidRDefault="00016418" w:rsidP="00667BA5">
            <w:pPr>
              <w:rPr>
                <w:szCs w:val="22"/>
              </w:rPr>
            </w:pPr>
            <w:r>
              <w:rPr>
                <w:szCs w:val="22"/>
              </w:rPr>
              <w:t xml:space="preserve"> </w:t>
            </w:r>
            <w:r w:rsidRPr="0035588B">
              <w:rPr>
                <w:szCs w:val="22"/>
              </w:rPr>
              <w:t>99.0.</w:t>
            </w:r>
            <w:r>
              <w:rPr>
                <w:szCs w:val="22"/>
              </w:rPr>
              <w:t>00.</w:t>
            </w:r>
            <w:r w:rsidR="00667BA5">
              <w:rPr>
                <w:szCs w:val="22"/>
              </w:rPr>
              <w:t>0</w:t>
            </w:r>
            <w:r w:rsidRPr="0035588B">
              <w:rPr>
                <w:szCs w:val="22"/>
              </w:rPr>
              <w:t>801</w:t>
            </w:r>
            <w:r>
              <w:rPr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31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6418" w:rsidRDefault="00E12633" w:rsidP="00E12633">
            <w:pPr>
              <w:jc w:val="center"/>
            </w:pPr>
            <w:r>
              <w:rPr>
                <w:bCs/>
                <w:color w:val="000000"/>
                <w:szCs w:val="18"/>
              </w:rPr>
              <w:t>66</w:t>
            </w:r>
            <w:r w:rsidR="00016418" w:rsidRPr="0097542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6418" w:rsidRDefault="00E12633" w:rsidP="00E12633">
            <w:pPr>
              <w:jc w:val="center"/>
            </w:pPr>
            <w:r>
              <w:rPr>
                <w:bCs/>
                <w:color w:val="000000"/>
                <w:szCs w:val="18"/>
              </w:rPr>
              <w:t>66</w:t>
            </w:r>
            <w:r w:rsidR="00016418" w:rsidRPr="0097542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  <w:tr w:rsidR="00016418" w:rsidRPr="00C47229" w:rsidTr="001410BE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C47229">
              <w:rPr>
                <w:bCs/>
                <w:color w:val="000000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6418" w:rsidRPr="00C47229" w:rsidRDefault="0001641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6418" w:rsidRDefault="00E12633" w:rsidP="00E12633">
            <w:pPr>
              <w:jc w:val="center"/>
            </w:pPr>
            <w:r>
              <w:rPr>
                <w:bCs/>
                <w:color w:val="000000"/>
                <w:szCs w:val="18"/>
              </w:rPr>
              <w:t>66</w:t>
            </w:r>
            <w:r w:rsidR="00016418" w:rsidRPr="0097542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9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6418" w:rsidRDefault="00E12633" w:rsidP="00E12633">
            <w:pPr>
              <w:jc w:val="center"/>
            </w:pPr>
            <w:r>
              <w:rPr>
                <w:bCs/>
                <w:color w:val="000000"/>
                <w:szCs w:val="18"/>
              </w:rPr>
              <w:t>66</w:t>
            </w:r>
            <w:r w:rsidR="00016418" w:rsidRPr="0097542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</w:tr>
    </w:tbl>
    <w:p w:rsidR="0035588B" w:rsidRDefault="0035588B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C1024A" w:rsidP="004D3272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865EF0">
        <w:rPr>
          <w:sz w:val="20"/>
        </w:rPr>
        <w:t xml:space="preserve"> </w:t>
      </w:r>
      <w:r>
        <w:rPr>
          <w:sz w:val="20"/>
        </w:rPr>
        <w:t xml:space="preserve">  </w:t>
      </w:r>
      <w:r w:rsidR="004D3272">
        <w:rPr>
          <w:sz w:val="20"/>
        </w:rPr>
        <w:t xml:space="preserve">                                                                         </w:t>
      </w: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1A452C" w:rsidRDefault="001A452C" w:rsidP="004D3272">
      <w:pPr>
        <w:tabs>
          <w:tab w:val="left" w:pos="3165"/>
          <w:tab w:val="center" w:pos="4677"/>
        </w:tabs>
        <w:rPr>
          <w:sz w:val="20"/>
        </w:rPr>
      </w:pPr>
    </w:p>
    <w:p w:rsidR="004D3272" w:rsidRPr="004D3272" w:rsidRDefault="001A452C" w:rsidP="004D3272">
      <w:pPr>
        <w:tabs>
          <w:tab w:val="left" w:pos="3165"/>
          <w:tab w:val="center" w:pos="4677"/>
        </w:tabs>
        <w:rPr>
          <w:i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</w:t>
      </w:r>
      <w:r w:rsidR="004D3272">
        <w:rPr>
          <w:sz w:val="20"/>
        </w:rPr>
        <w:t xml:space="preserve"> </w:t>
      </w:r>
      <w:r w:rsidR="00C1024A">
        <w:rPr>
          <w:sz w:val="20"/>
        </w:rPr>
        <w:t xml:space="preserve"> </w:t>
      </w:r>
      <w:r w:rsidR="004D3272" w:rsidRPr="004D3272">
        <w:rPr>
          <w:i/>
        </w:rPr>
        <w:t xml:space="preserve">Приложение  </w:t>
      </w:r>
      <w:r w:rsidR="00BB0E42">
        <w:rPr>
          <w:i/>
        </w:rPr>
        <w:t>7</w:t>
      </w:r>
    </w:p>
    <w:p w:rsidR="004D3272" w:rsidRPr="004D3272" w:rsidRDefault="004D3272" w:rsidP="004D3272">
      <w:pPr>
        <w:jc w:val="center"/>
        <w:rPr>
          <w:i/>
        </w:rPr>
      </w:pPr>
      <w:r w:rsidRPr="004D3272">
        <w:rPr>
          <w:i/>
        </w:rPr>
        <w:t xml:space="preserve">                                                  </w:t>
      </w:r>
      <w:r>
        <w:rPr>
          <w:i/>
        </w:rPr>
        <w:t xml:space="preserve">       </w:t>
      </w:r>
      <w:r w:rsidRPr="004D3272">
        <w:rPr>
          <w:i/>
        </w:rPr>
        <w:t xml:space="preserve">                          </w:t>
      </w:r>
      <w:r w:rsidR="00625932">
        <w:rPr>
          <w:i/>
        </w:rPr>
        <w:t xml:space="preserve">         </w:t>
      </w:r>
      <w:r w:rsidRPr="004D3272">
        <w:rPr>
          <w:i/>
        </w:rPr>
        <w:t xml:space="preserve">       </w:t>
      </w:r>
      <w:r>
        <w:rPr>
          <w:i/>
        </w:rPr>
        <w:t xml:space="preserve">  </w:t>
      </w:r>
      <w:r w:rsidRPr="004D3272">
        <w:rPr>
          <w:i/>
        </w:rPr>
        <w:t xml:space="preserve"> к решению сессии </w:t>
      </w:r>
      <w:r w:rsidR="00625932">
        <w:rPr>
          <w:i/>
        </w:rPr>
        <w:t>пятого</w:t>
      </w:r>
      <w:r w:rsidRPr="004D3272">
        <w:rPr>
          <w:i/>
        </w:rPr>
        <w:t xml:space="preserve"> созыва</w:t>
      </w:r>
    </w:p>
    <w:p w:rsidR="004D3272" w:rsidRPr="004D3272" w:rsidRDefault="004D3272" w:rsidP="004D3272">
      <w:pPr>
        <w:rPr>
          <w:i/>
        </w:rPr>
      </w:pPr>
      <w:r w:rsidRPr="004D3272">
        <w:rPr>
          <w:i/>
        </w:rPr>
        <w:t xml:space="preserve">                                         </w:t>
      </w:r>
      <w:r>
        <w:rPr>
          <w:i/>
        </w:rPr>
        <w:t xml:space="preserve">        </w:t>
      </w:r>
      <w:r w:rsidRPr="004D3272">
        <w:rPr>
          <w:i/>
        </w:rPr>
        <w:t xml:space="preserve">                               </w:t>
      </w:r>
      <w:r>
        <w:rPr>
          <w:i/>
        </w:rPr>
        <w:t xml:space="preserve">  </w:t>
      </w:r>
      <w:r w:rsidRPr="004D3272">
        <w:rPr>
          <w:i/>
        </w:rPr>
        <w:t xml:space="preserve">                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</w:rPr>
        <w:t xml:space="preserve">                                       </w:t>
      </w:r>
      <w:r>
        <w:rPr>
          <w:i/>
        </w:rPr>
        <w:t xml:space="preserve">          </w:t>
      </w:r>
      <w:r w:rsidRPr="004D3272">
        <w:rPr>
          <w:i/>
        </w:rPr>
        <w:t xml:space="preserve">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  <w:lang w:eastAsia="en-US"/>
        </w:rPr>
        <w:t xml:space="preserve">                                  </w:t>
      </w:r>
      <w:r>
        <w:rPr>
          <w:i/>
          <w:lang w:eastAsia="en-US"/>
        </w:rPr>
        <w:t xml:space="preserve">      </w:t>
      </w:r>
      <w:r w:rsidRPr="004D3272">
        <w:rPr>
          <w:i/>
          <w:lang w:eastAsia="en-US"/>
        </w:rPr>
        <w:t xml:space="preserve">                                                                  Татарского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                                                                                                         </w:t>
      </w:r>
    </w:p>
    <w:p w:rsidR="004D3272" w:rsidRPr="004D3272" w:rsidRDefault="004D3272" w:rsidP="004D3272">
      <w:pPr>
        <w:jc w:val="both"/>
        <w:rPr>
          <w:i/>
        </w:rPr>
      </w:pPr>
      <w:r w:rsidRPr="004D3272">
        <w:rPr>
          <w:i/>
          <w:lang w:eastAsia="en-US"/>
        </w:rPr>
        <w:t xml:space="preserve">                                                                                               и плановый период 201</w:t>
      </w:r>
      <w:r w:rsidR="00016418">
        <w:rPr>
          <w:i/>
          <w:lang w:eastAsia="en-US"/>
        </w:rPr>
        <w:t>8</w:t>
      </w:r>
      <w:r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Pr="004D3272">
        <w:rPr>
          <w:i/>
          <w:lang w:eastAsia="en-US"/>
        </w:rPr>
        <w:t xml:space="preserve"> годов»</w:t>
      </w:r>
    </w:p>
    <w:p w:rsidR="00C1024A" w:rsidRDefault="00C1024A" w:rsidP="00C1024A">
      <w:pPr>
        <w:jc w:val="both"/>
        <w:rPr>
          <w:sz w:val="20"/>
        </w:rPr>
      </w:pP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</w:t>
      </w:r>
    </w:p>
    <w:p w:rsidR="00C1024A" w:rsidRDefault="00C1024A" w:rsidP="00C1024A">
      <w:pPr>
        <w:ind w:left="4500" w:hanging="1260"/>
        <w:jc w:val="center"/>
        <w:rPr>
          <w:b/>
          <w:sz w:val="20"/>
        </w:rPr>
      </w:pPr>
    </w:p>
    <w:p w:rsidR="00C1024A" w:rsidRDefault="00C1024A" w:rsidP="00C1024A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Pr="00FD4C35" w:rsidRDefault="00C47229" w:rsidP="00C1024A">
      <w:pPr>
        <w:jc w:val="both"/>
        <w:rPr>
          <w:b/>
          <w:color w:val="000000"/>
          <w:szCs w:val="16"/>
        </w:rPr>
      </w:pPr>
      <w:r w:rsidRPr="00FD4C35">
        <w:t xml:space="preserve">      </w:t>
      </w:r>
      <w:r w:rsidR="00DA2214" w:rsidRPr="00FD4C35">
        <w:rPr>
          <w:b/>
        </w:rPr>
        <w:t>ИСТОЧНИКИ ФИНАНСИРОВАНИЯ ДЕФИЦИТА МЕСТНОГО БЮДЖЕТА</w:t>
      </w:r>
      <w:r w:rsidR="00C1024A" w:rsidRPr="00FD4C35">
        <w:rPr>
          <w:b/>
        </w:rPr>
        <w:t xml:space="preserve">                                                               </w:t>
      </w:r>
      <w:r w:rsidR="00C1024A" w:rsidRPr="00FD4C35">
        <w:rPr>
          <w:b/>
          <w:color w:val="000000"/>
          <w:szCs w:val="16"/>
        </w:rPr>
        <w:t xml:space="preserve">                        </w:t>
      </w:r>
    </w:p>
    <w:p w:rsidR="00C47229" w:rsidRDefault="00C1024A" w:rsidP="00C1024A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16"/>
        </w:rPr>
      </w:pPr>
      <w:r w:rsidRPr="00C47229">
        <w:rPr>
          <w:rFonts w:ascii="Arial" w:hAnsi="Arial" w:cs="Arial"/>
          <w:b/>
          <w:color w:val="000000"/>
          <w:szCs w:val="16"/>
        </w:rPr>
        <w:tab/>
        <w:t xml:space="preserve">                                                                            </w:t>
      </w:r>
      <w:r w:rsidR="00C47229">
        <w:rPr>
          <w:rFonts w:ascii="Arial" w:hAnsi="Arial" w:cs="Arial"/>
          <w:b/>
          <w:color w:val="000000"/>
          <w:szCs w:val="16"/>
        </w:rPr>
        <w:t xml:space="preserve">                                         </w:t>
      </w:r>
    </w:p>
    <w:p w:rsidR="00C1024A" w:rsidRPr="00C47229" w:rsidRDefault="00C47229" w:rsidP="00C1024A">
      <w:pPr>
        <w:autoSpaceDE w:val="0"/>
        <w:autoSpaceDN w:val="0"/>
        <w:adjustRightInd w:val="0"/>
        <w:rPr>
          <w:color w:val="000000"/>
          <w:szCs w:val="20"/>
        </w:rPr>
      </w:pPr>
      <w:r>
        <w:rPr>
          <w:rFonts w:ascii="Arial" w:hAnsi="Arial" w:cs="Arial"/>
          <w:b/>
          <w:color w:val="000000"/>
          <w:szCs w:val="16"/>
        </w:rPr>
        <w:t xml:space="preserve">                                                                                                                            </w:t>
      </w:r>
      <w:r w:rsidRPr="00C47229">
        <w:t>Таблица 1</w:t>
      </w:r>
    </w:p>
    <w:p w:rsidR="00C1024A" w:rsidRPr="00E73940" w:rsidRDefault="00C1024A" w:rsidP="00C1024A">
      <w:pPr>
        <w:jc w:val="center"/>
        <w:rPr>
          <w:b/>
          <w:szCs w:val="20"/>
        </w:rPr>
      </w:pPr>
      <w:r w:rsidRPr="00E73940">
        <w:rPr>
          <w:b/>
          <w:szCs w:val="20"/>
        </w:rPr>
        <w:t xml:space="preserve">Источники финансирования дефицита местного бюджета на </w:t>
      </w:r>
      <w:r w:rsidR="00344E36">
        <w:rPr>
          <w:b/>
          <w:szCs w:val="20"/>
        </w:rPr>
        <w:t>2017</w:t>
      </w:r>
      <w:r w:rsidRPr="00E73940">
        <w:rPr>
          <w:b/>
          <w:szCs w:val="20"/>
        </w:rPr>
        <w:t xml:space="preserve"> год</w:t>
      </w:r>
    </w:p>
    <w:p w:rsidR="00C1024A" w:rsidRPr="00C47229" w:rsidRDefault="00C1024A" w:rsidP="00C1024A">
      <w:pPr>
        <w:jc w:val="center"/>
      </w:pPr>
      <w:r w:rsidRPr="00C47229">
        <w:t xml:space="preserve">                                                                                                                                        </w:t>
      </w:r>
    </w:p>
    <w:p w:rsidR="00C1024A" w:rsidRPr="00C47229" w:rsidRDefault="00C1024A" w:rsidP="00C1024A">
      <w:pPr>
        <w:jc w:val="center"/>
      </w:pPr>
      <w:r w:rsidRPr="00C47229">
        <w:t xml:space="preserve">                                                                                                                   </w:t>
      </w:r>
      <w:r w:rsidR="00C47229">
        <w:t xml:space="preserve">                   </w:t>
      </w:r>
      <w:r w:rsidRPr="00C47229">
        <w:t>тыс</w:t>
      </w:r>
      <w:proofErr w:type="gramStart"/>
      <w:r w:rsidRPr="00C47229">
        <w:t>.р</w:t>
      </w:r>
      <w:proofErr w:type="gramEnd"/>
      <w:r w:rsidRPr="00C47229">
        <w:t>уб.</w:t>
      </w:r>
    </w:p>
    <w:tbl>
      <w:tblPr>
        <w:tblW w:w="1029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39"/>
        <w:gridCol w:w="5941"/>
        <w:gridCol w:w="1111"/>
      </w:tblGrid>
      <w:tr w:rsidR="00C1024A" w:rsidTr="0035588B">
        <w:trPr>
          <w:cantSplit/>
          <w:trHeight w:val="634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24A" w:rsidRDefault="00C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Default="00C102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Default="00344E36" w:rsidP="0004164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="00C1024A">
              <w:rPr>
                <w:sz w:val="20"/>
                <w:szCs w:val="20"/>
              </w:rPr>
              <w:t xml:space="preserve"> год</w:t>
            </w:r>
          </w:p>
        </w:tc>
      </w:tr>
      <w:tr w:rsidR="00AF2D9E" w:rsidTr="0035588B">
        <w:trPr>
          <w:cantSplit/>
          <w:trHeight w:val="37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01 00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Tr="0035588B">
        <w:trPr>
          <w:cantSplit/>
          <w:trHeight w:val="21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 xml:space="preserve"> </w:t>
            </w:r>
            <w:r w:rsidR="0035588B" w:rsidRPr="00C47229">
              <w:rPr>
                <w:szCs w:val="20"/>
              </w:rPr>
              <w:t>0</w:t>
            </w:r>
            <w:r w:rsidR="0035588B">
              <w:rPr>
                <w:szCs w:val="20"/>
              </w:rPr>
              <w:t>2</w:t>
            </w:r>
            <w:r w:rsidR="0035588B" w:rsidRPr="00C47229">
              <w:rPr>
                <w:szCs w:val="20"/>
              </w:rPr>
              <w:t>1</w:t>
            </w:r>
            <w:r w:rsidR="0035588B"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 xml:space="preserve">01 03 01 00 </w:t>
            </w:r>
            <w:proofErr w:type="spellStart"/>
            <w:r w:rsidRPr="00AF2D9E">
              <w:rPr>
                <w:szCs w:val="22"/>
              </w:rPr>
              <w:t>00</w:t>
            </w:r>
            <w:proofErr w:type="spellEnd"/>
            <w:r w:rsidRPr="00AF2D9E">
              <w:rPr>
                <w:szCs w:val="22"/>
              </w:rPr>
              <w:t xml:space="preserve"> 0000 700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Tr="0035588B">
        <w:trPr>
          <w:cantSplit/>
          <w:trHeight w:val="28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 w:rsidR="00154C24"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Tr="0035588B">
        <w:trPr>
          <w:cantSplit/>
          <w:trHeight w:val="420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 xml:space="preserve"> </w:t>
            </w:r>
            <w:r w:rsidR="0035588B" w:rsidRPr="00C47229">
              <w:rPr>
                <w:szCs w:val="20"/>
              </w:rPr>
              <w:t>0</w:t>
            </w:r>
            <w:r w:rsidR="0035588B">
              <w:rPr>
                <w:szCs w:val="20"/>
              </w:rPr>
              <w:t>2</w:t>
            </w:r>
            <w:r w:rsidR="0035588B" w:rsidRPr="00C47229">
              <w:rPr>
                <w:szCs w:val="20"/>
              </w:rPr>
              <w:t>1</w:t>
            </w:r>
            <w:r w:rsidR="0035588B">
              <w:rPr>
                <w:szCs w:val="20"/>
              </w:rPr>
              <w:t xml:space="preserve"> </w:t>
            </w:r>
            <w:r w:rsidRPr="00AF2D9E">
              <w:rPr>
                <w:szCs w:val="22"/>
              </w:rPr>
              <w:t xml:space="preserve">01 03 01 00 </w:t>
            </w:r>
            <w:proofErr w:type="spellStart"/>
            <w:r w:rsidRPr="00AF2D9E">
              <w:rPr>
                <w:szCs w:val="22"/>
              </w:rPr>
              <w:t>00</w:t>
            </w:r>
            <w:proofErr w:type="spellEnd"/>
            <w:r w:rsidRPr="00AF2D9E">
              <w:rPr>
                <w:szCs w:val="22"/>
              </w:rPr>
              <w:t xml:space="preserve"> 0000 800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Tr="0035588B">
        <w:trPr>
          <w:cantSplit/>
          <w:trHeight w:val="43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 w:rsidR="00154C24"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35588B" w:rsidTr="0035588B">
        <w:trPr>
          <w:cantSplit/>
          <w:trHeight w:val="405"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</w:t>
            </w:r>
            <w:r w:rsidR="0035588B" w:rsidRPr="0035588B">
              <w:rPr>
                <w:szCs w:val="20"/>
              </w:rPr>
              <w:t>2</w:t>
            </w:r>
            <w:r w:rsidRPr="0035588B">
              <w:rPr>
                <w:szCs w:val="20"/>
              </w:rPr>
              <w:t xml:space="preserve">1 01 05 00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0000 000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0,0</w:t>
            </w:r>
            <w:r w:rsidR="00857E81">
              <w:rPr>
                <w:szCs w:val="20"/>
              </w:rPr>
              <w:t>0</w:t>
            </w:r>
          </w:p>
        </w:tc>
      </w:tr>
      <w:tr w:rsidR="00AF2D9E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</w:t>
            </w:r>
            <w:r w:rsidR="0035588B" w:rsidRPr="0035588B">
              <w:rPr>
                <w:szCs w:val="20"/>
              </w:rPr>
              <w:t>2</w:t>
            </w:r>
            <w:r w:rsidRPr="0035588B">
              <w:rPr>
                <w:szCs w:val="20"/>
              </w:rPr>
              <w:t xml:space="preserve">1 01 05 00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35588B" w:rsidRDefault="00AF2D9E" w:rsidP="00337FE7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 w:rsidR="00337FE7">
              <w:rPr>
                <w:szCs w:val="20"/>
              </w:rPr>
              <w:t>9380</w:t>
            </w:r>
            <w:r w:rsidR="00857E81">
              <w:rPr>
                <w:szCs w:val="20"/>
              </w:rPr>
              <w:t>,</w:t>
            </w:r>
            <w:r w:rsidR="00337FE7">
              <w:rPr>
                <w:szCs w:val="20"/>
              </w:rPr>
              <w:t>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 xml:space="preserve">021 01 05 02 00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0000 500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D04605" w:rsidRDefault="00B05E35" w:rsidP="00337FE7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 w:rsidR="00337FE7">
              <w:rPr>
                <w:szCs w:val="20"/>
              </w:rPr>
              <w:t>9380</w:t>
            </w:r>
            <w:r>
              <w:rPr>
                <w:szCs w:val="20"/>
              </w:rPr>
              <w:t>,</w:t>
            </w:r>
            <w:r w:rsidR="00337FE7">
              <w:rPr>
                <w:szCs w:val="20"/>
              </w:rPr>
              <w:t>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D04605" w:rsidRDefault="00337FE7" w:rsidP="00C6077B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021 01 05 02 01 10 0000 510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 xml:space="preserve">Увеличение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D04605" w:rsidRDefault="00337FE7" w:rsidP="00C6077B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-</w:t>
            </w:r>
            <w:r>
              <w:rPr>
                <w:szCs w:val="20"/>
              </w:rPr>
              <w:t>9380,4</w:t>
            </w:r>
          </w:p>
        </w:tc>
      </w:tr>
      <w:tr w:rsidR="00AE3462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35588B" w:rsidRDefault="00AE3462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 xml:space="preserve">021 01 05 00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35588B" w:rsidRDefault="00AE3462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35588B" w:rsidRDefault="00337FE7" w:rsidP="00C6077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9380,4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 xml:space="preserve">021 01 05 02 00 </w:t>
            </w:r>
            <w:proofErr w:type="spellStart"/>
            <w:r w:rsidRPr="0035588B">
              <w:rPr>
                <w:szCs w:val="20"/>
              </w:rPr>
              <w:t>00</w:t>
            </w:r>
            <w:proofErr w:type="spellEnd"/>
            <w:r w:rsidRPr="0035588B">
              <w:rPr>
                <w:szCs w:val="20"/>
              </w:rPr>
              <w:t xml:space="preserve"> 0000 600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both"/>
              <w:rPr>
                <w:szCs w:val="22"/>
              </w:rPr>
            </w:pPr>
            <w:r w:rsidRPr="0035588B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Default="00337FE7" w:rsidP="00C6077B">
            <w:pPr>
              <w:jc w:val="center"/>
            </w:pPr>
            <w:r>
              <w:rPr>
                <w:szCs w:val="20"/>
              </w:rPr>
              <w:t>9380,4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021 01 05 02 01 00 0000 610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rPr>
                <w:szCs w:val="22"/>
              </w:rPr>
            </w:pPr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Default="00337FE7" w:rsidP="00C6077B">
            <w:pPr>
              <w:jc w:val="center"/>
            </w:pPr>
            <w:r>
              <w:rPr>
                <w:szCs w:val="20"/>
              </w:rPr>
              <w:t>9380,4</w:t>
            </w:r>
          </w:p>
        </w:tc>
      </w:tr>
      <w:tr w:rsidR="00B05E35" w:rsidRPr="0035588B" w:rsidTr="00857E81">
        <w:trPr>
          <w:cantSplit/>
        </w:trPr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jc w:val="center"/>
              <w:rPr>
                <w:szCs w:val="20"/>
              </w:rPr>
            </w:pPr>
            <w:r w:rsidRPr="0035588B">
              <w:rPr>
                <w:szCs w:val="20"/>
              </w:rPr>
              <w:t>021 01 05 02 01 10 0000 610</w:t>
            </w:r>
          </w:p>
        </w:tc>
        <w:tc>
          <w:tcPr>
            <w:tcW w:w="5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Pr="0035588B" w:rsidRDefault="00B05E35" w:rsidP="00F3386A">
            <w:pPr>
              <w:rPr>
                <w:szCs w:val="22"/>
              </w:rPr>
            </w:pPr>
            <w:r w:rsidRPr="0035588B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35588B">
              <w:rPr>
                <w:szCs w:val="22"/>
              </w:rPr>
              <w:t>поселений</w:t>
            </w:r>
          </w:p>
          <w:p w:rsidR="00B05E35" w:rsidRPr="0035588B" w:rsidRDefault="00B05E35" w:rsidP="00F3386A">
            <w:pPr>
              <w:jc w:val="center"/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E35" w:rsidRDefault="00337FE7" w:rsidP="00C6077B">
            <w:pPr>
              <w:jc w:val="center"/>
            </w:pPr>
            <w:r>
              <w:rPr>
                <w:szCs w:val="20"/>
              </w:rPr>
              <w:t>9380,4</w:t>
            </w:r>
          </w:p>
        </w:tc>
      </w:tr>
      <w:tr w:rsidR="00AF2D9E" w:rsidTr="0035588B">
        <w:trPr>
          <w:cantSplit/>
        </w:trPr>
        <w:tc>
          <w:tcPr>
            <w:tcW w:w="1029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2D9E" w:rsidRDefault="00AF2D9E" w:rsidP="00646623">
            <w:pPr>
              <w:jc w:val="center"/>
            </w:pPr>
          </w:p>
        </w:tc>
      </w:tr>
    </w:tbl>
    <w:p w:rsidR="00C1024A" w:rsidRDefault="00C1024A" w:rsidP="00C1024A">
      <w:pPr>
        <w:jc w:val="center"/>
        <w:rPr>
          <w:b/>
        </w:rPr>
      </w:pPr>
    </w:p>
    <w:p w:rsidR="000D6106" w:rsidRDefault="000D6106" w:rsidP="00C1024A">
      <w:pPr>
        <w:jc w:val="center"/>
        <w:rPr>
          <w:b/>
        </w:rPr>
      </w:pPr>
    </w:p>
    <w:p w:rsidR="0004164F" w:rsidRDefault="0004164F" w:rsidP="00C1024A">
      <w:pPr>
        <w:jc w:val="center"/>
        <w:rPr>
          <w:b/>
        </w:rPr>
      </w:pPr>
    </w:p>
    <w:p w:rsidR="00C1024A" w:rsidRDefault="00C1024A" w:rsidP="00C1024A">
      <w:pPr>
        <w:jc w:val="center"/>
        <w:rPr>
          <w:b/>
        </w:rPr>
      </w:pPr>
    </w:p>
    <w:p w:rsidR="00DA2BAB" w:rsidRDefault="00C47229" w:rsidP="00C1024A">
      <w:pPr>
        <w:jc w:val="center"/>
      </w:pPr>
      <w:r>
        <w:t xml:space="preserve">                                                                                                                                           </w:t>
      </w:r>
      <w:r w:rsidR="00DA2BAB">
        <w:t xml:space="preserve"> </w:t>
      </w:r>
    </w:p>
    <w:p w:rsidR="00FF0DA2" w:rsidRDefault="00DA2BAB" w:rsidP="00C1024A">
      <w:pPr>
        <w:jc w:val="center"/>
        <w:rPr>
          <w:b/>
        </w:rPr>
      </w:pPr>
      <w:r>
        <w:t xml:space="preserve">                                                                                                                                          </w:t>
      </w:r>
      <w:r w:rsidR="00C47229">
        <w:t xml:space="preserve">    </w:t>
      </w:r>
      <w:r w:rsidR="00C47229" w:rsidRPr="00C47229">
        <w:t>Таблица 2</w:t>
      </w:r>
    </w:p>
    <w:p w:rsidR="003A5FF8" w:rsidRPr="00C47229" w:rsidRDefault="00C47229" w:rsidP="00C1024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</w:t>
      </w:r>
      <w:r w:rsidRPr="00C47229">
        <w:t xml:space="preserve">приложения </w:t>
      </w:r>
      <w:r w:rsidR="00BB0E42">
        <w:t>7</w:t>
      </w:r>
    </w:p>
    <w:p w:rsidR="003A5FF8" w:rsidRDefault="003A5FF8" w:rsidP="00C1024A">
      <w:pPr>
        <w:jc w:val="center"/>
        <w:rPr>
          <w:b/>
        </w:rPr>
      </w:pPr>
    </w:p>
    <w:p w:rsidR="00707BC6" w:rsidRPr="00C47229" w:rsidRDefault="00C1024A" w:rsidP="00707BC6">
      <w:pPr>
        <w:jc w:val="center"/>
        <w:rPr>
          <w:b/>
          <w:szCs w:val="20"/>
        </w:rPr>
      </w:pPr>
      <w:r w:rsidRPr="00C47229">
        <w:rPr>
          <w:b/>
          <w:szCs w:val="20"/>
        </w:rPr>
        <w:t xml:space="preserve">Источники финансирования дефицита местного бюджета </w:t>
      </w:r>
      <w:r w:rsidR="00707BC6" w:rsidRPr="00C47229">
        <w:rPr>
          <w:b/>
          <w:szCs w:val="20"/>
        </w:rPr>
        <w:t>на 201</w:t>
      </w:r>
      <w:r w:rsidR="00B05E35">
        <w:rPr>
          <w:b/>
          <w:szCs w:val="20"/>
        </w:rPr>
        <w:t>8</w:t>
      </w:r>
      <w:r w:rsidR="007B6B81">
        <w:rPr>
          <w:b/>
          <w:szCs w:val="20"/>
        </w:rPr>
        <w:t xml:space="preserve"> и </w:t>
      </w:r>
      <w:r w:rsidR="00344E36">
        <w:rPr>
          <w:b/>
          <w:szCs w:val="20"/>
        </w:rPr>
        <w:t>2019</w:t>
      </w:r>
      <w:r w:rsidR="00707BC6" w:rsidRPr="00C47229">
        <w:rPr>
          <w:b/>
          <w:szCs w:val="20"/>
        </w:rPr>
        <w:t xml:space="preserve"> годы</w:t>
      </w:r>
    </w:p>
    <w:p w:rsidR="00C1024A" w:rsidRPr="00C47229" w:rsidRDefault="00C1024A" w:rsidP="00C1024A">
      <w:pPr>
        <w:jc w:val="center"/>
        <w:rPr>
          <w:b/>
          <w:szCs w:val="20"/>
        </w:rPr>
      </w:pPr>
    </w:p>
    <w:p w:rsidR="00C1024A" w:rsidRPr="00C47229" w:rsidRDefault="00C1024A" w:rsidP="00C1024A">
      <w:pPr>
        <w:jc w:val="center"/>
      </w:pPr>
      <w:r w:rsidRPr="00C47229">
        <w:rPr>
          <w:b/>
        </w:rPr>
        <w:t xml:space="preserve">                                                                                                                                            </w:t>
      </w:r>
    </w:p>
    <w:p w:rsidR="00DA2BAB" w:rsidRDefault="00C1024A" w:rsidP="00C1024A">
      <w:pPr>
        <w:jc w:val="center"/>
      </w:pPr>
      <w:r w:rsidRPr="00C47229">
        <w:t xml:space="preserve">                                                                                                                </w:t>
      </w:r>
      <w:r w:rsidR="00C47229" w:rsidRPr="00C47229">
        <w:t xml:space="preserve">                             </w:t>
      </w:r>
      <w:r w:rsidRPr="00C47229">
        <w:t xml:space="preserve"> </w:t>
      </w:r>
      <w:r w:rsidR="00A546B6">
        <w:t>т</w:t>
      </w:r>
      <w:r w:rsidRPr="00C47229">
        <w:t>ыс</w:t>
      </w:r>
      <w:proofErr w:type="gramStart"/>
      <w:r w:rsidRPr="00C47229">
        <w:t>.р</w:t>
      </w:r>
      <w:proofErr w:type="gramEnd"/>
      <w:r w:rsidRPr="00C47229">
        <w:t xml:space="preserve">уб.      </w:t>
      </w:r>
    </w:p>
    <w:p w:rsidR="00C1024A" w:rsidRPr="00C47229" w:rsidRDefault="00C1024A" w:rsidP="00C1024A">
      <w:pPr>
        <w:jc w:val="center"/>
      </w:pPr>
      <w:r w:rsidRPr="00C47229">
        <w:t xml:space="preserve">                 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296"/>
        <w:gridCol w:w="4488"/>
        <w:gridCol w:w="1300"/>
        <w:gridCol w:w="1275"/>
      </w:tblGrid>
      <w:tr w:rsidR="00C1024A" w:rsidRPr="00C47229" w:rsidTr="00D13049">
        <w:trPr>
          <w:cantSplit/>
          <w:trHeight w:val="634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1024A" w:rsidRPr="00C47229" w:rsidRDefault="00C1024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 w:rsidP="00B05E35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201</w:t>
            </w:r>
            <w:r w:rsidR="00B05E35">
              <w:rPr>
                <w:szCs w:val="20"/>
              </w:rPr>
              <w:t>8</w:t>
            </w:r>
            <w:r w:rsidRPr="00C47229">
              <w:rPr>
                <w:szCs w:val="20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344E36" w:rsidP="00AE346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2019</w:t>
            </w:r>
            <w:r w:rsidR="00C1024A" w:rsidRPr="00C47229">
              <w:rPr>
                <w:szCs w:val="20"/>
              </w:rPr>
              <w:t xml:space="preserve"> год</w:t>
            </w:r>
          </w:p>
        </w:tc>
      </w:tr>
      <w:tr w:rsidR="00AF2D9E" w:rsidRPr="00C47229" w:rsidTr="00D13049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01 00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C47229" w:rsidTr="00D13049">
        <w:trPr>
          <w:cantSplit/>
          <w:trHeight w:val="18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0000 700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Получение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C47229" w:rsidTr="00D13049">
        <w:trPr>
          <w:cantSplit/>
          <w:trHeight w:val="345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01 03 01 00 10 0000 710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Получение кредитов от других бюджетов бюджетной системы Российской Федерации  бюджетами </w:t>
            </w:r>
            <w:r w:rsidR="00154C24"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C47229" w:rsidTr="00D13049">
        <w:trPr>
          <w:cantSplit/>
          <w:trHeight w:val="360"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</w:t>
            </w:r>
            <w:proofErr w:type="spellStart"/>
            <w:r w:rsidR="00AF2D9E" w:rsidRPr="00AF2D9E">
              <w:rPr>
                <w:szCs w:val="22"/>
              </w:rPr>
              <w:t>00</w:t>
            </w:r>
            <w:proofErr w:type="spellEnd"/>
            <w:r w:rsidR="00AF2D9E" w:rsidRPr="00AF2D9E">
              <w:rPr>
                <w:szCs w:val="22"/>
              </w:rPr>
              <w:t xml:space="preserve"> 0000 800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>Погашение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35588B" w:rsidP="00F3386A">
            <w:pPr>
              <w:jc w:val="center"/>
              <w:rPr>
                <w:szCs w:val="22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</w:t>
            </w:r>
            <w:r w:rsidR="00AF2D9E" w:rsidRPr="00AF2D9E">
              <w:rPr>
                <w:szCs w:val="22"/>
              </w:rPr>
              <w:t xml:space="preserve"> 01 03 01 00 10 0000 810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rPr>
                <w:szCs w:val="18"/>
              </w:rPr>
            </w:pPr>
            <w:r w:rsidRPr="00AF2D9E">
              <w:rPr>
                <w:szCs w:val="18"/>
              </w:rPr>
              <w:t xml:space="preserve">Погашение  бюджетами </w:t>
            </w:r>
            <w:r w:rsidR="00154C24">
              <w:rPr>
                <w:szCs w:val="18"/>
              </w:rPr>
              <w:t xml:space="preserve">сельских </w:t>
            </w:r>
            <w:r w:rsidRPr="00AF2D9E">
              <w:rPr>
                <w:szCs w:val="18"/>
              </w:rPr>
              <w:t>поселений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AF2D9E" w:rsidRDefault="00AF2D9E" w:rsidP="00F3386A">
            <w:pPr>
              <w:jc w:val="center"/>
              <w:rPr>
                <w:szCs w:val="22"/>
              </w:rPr>
            </w:pPr>
            <w:r w:rsidRPr="00AF2D9E">
              <w:rPr>
                <w:szCs w:val="22"/>
              </w:rPr>
              <w:t>0,00</w:t>
            </w:r>
          </w:p>
        </w:tc>
      </w:tr>
      <w:tr w:rsidR="00AF2D9E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 w:rsidR="0035588B">
              <w:rPr>
                <w:szCs w:val="20"/>
              </w:rPr>
              <w:t>2</w:t>
            </w:r>
            <w:r w:rsidRPr="00C47229">
              <w:rPr>
                <w:szCs w:val="20"/>
              </w:rPr>
              <w:t xml:space="preserve">1 01 05 00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0000 000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 w:rsidR="00857E81">
              <w:rPr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 w:rsidR="00857E81">
              <w:rPr>
                <w:szCs w:val="20"/>
              </w:rPr>
              <w:t>,00</w:t>
            </w:r>
          </w:p>
        </w:tc>
      </w:tr>
      <w:tr w:rsidR="00AF2D9E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 w:rsidR="0035588B">
              <w:rPr>
                <w:szCs w:val="20"/>
              </w:rPr>
              <w:t>2</w:t>
            </w:r>
            <w:r w:rsidRPr="00C47229">
              <w:rPr>
                <w:szCs w:val="20"/>
              </w:rPr>
              <w:t xml:space="preserve">1 01 05 00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>Увеличение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 w:rsidR="00AE3462">
              <w:rPr>
                <w:szCs w:val="20"/>
              </w:rPr>
              <w:t>2</w:t>
            </w:r>
            <w:r w:rsidR="00B05E35">
              <w:rPr>
                <w:szCs w:val="20"/>
              </w:rPr>
              <w:t>828</w:t>
            </w:r>
            <w:r w:rsidR="00857E81">
              <w:rPr>
                <w:szCs w:val="20"/>
              </w:rPr>
              <w:t>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D9E" w:rsidRPr="00C47229" w:rsidRDefault="00AF2D9E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 w:rsidR="00AE3462">
              <w:rPr>
                <w:szCs w:val="20"/>
              </w:rPr>
              <w:t>2</w:t>
            </w:r>
            <w:r w:rsidR="00B05E35">
              <w:rPr>
                <w:szCs w:val="20"/>
              </w:rPr>
              <w:t>91</w:t>
            </w:r>
            <w:r w:rsidR="00AE3462">
              <w:rPr>
                <w:szCs w:val="20"/>
              </w:rPr>
              <w:t>0</w:t>
            </w:r>
            <w:r w:rsidR="00857E81">
              <w:rPr>
                <w:szCs w:val="20"/>
              </w:rPr>
              <w:t>,</w:t>
            </w:r>
            <w:r w:rsidR="00C6077B">
              <w:rPr>
                <w:szCs w:val="20"/>
              </w:rPr>
              <w:t>9</w:t>
            </w:r>
          </w:p>
        </w:tc>
      </w:tr>
      <w:tr w:rsidR="00AE3462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 xml:space="preserve">1 01 05 02 00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0000 500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8455F0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F0755A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AE3462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1 01 05 02 01 00 0000 510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8455F0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F0755A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AE3462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1 01 05 02 01 10 0000 510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C47229" w:rsidRDefault="00AE3462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>Увеличение прочих остатков денежных средств бюджетов</w:t>
            </w:r>
            <w:r w:rsidR="00154C24">
              <w:rPr>
                <w:szCs w:val="22"/>
              </w:rPr>
              <w:t xml:space="preserve"> сельских</w:t>
            </w:r>
            <w:r w:rsidRPr="00C47229">
              <w:rPr>
                <w:szCs w:val="22"/>
              </w:rPr>
              <w:t xml:space="preserve"> 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8455F0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462" w:rsidRPr="00F0755A" w:rsidRDefault="003E2FFB" w:rsidP="00C6077B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-</w:t>
            </w:r>
            <w:r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3E2FFB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 xml:space="preserve">1 01 05 00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>Уменьшение остатков средств бюджетов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 w:rsidRPr="00862F13"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3E2FFB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 xml:space="preserve">1 01 05 02 00 </w:t>
            </w:r>
            <w:proofErr w:type="spellStart"/>
            <w:r w:rsidRPr="00C47229">
              <w:rPr>
                <w:szCs w:val="20"/>
              </w:rPr>
              <w:t>00</w:t>
            </w:r>
            <w:proofErr w:type="spellEnd"/>
            <w:r w:rsidRPr="00C47229">
              <w:rPr>
                <w:szCs w:val="20"/>
              </w:rPr>
              <w:t xml:space="preserve"> 0000 600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both"/>
              <w:rPr>
                <w:szCs w:val="22"/>
              </w:rPr>
            </w:pPr>
            <w:r w:rsidRPr="00C47229">
              <w:rPr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 w:rsidRPr="00862F13"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3E2FFB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1 01 05 02 01 00 0000 610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rPr>
                <w:szCs w:val="22"/>
              </w:rPr>
            </w:pPr>
            <w:r w:rsidRPr="00C47229">
              <w:rPr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 w:rsidRPr="00862F13"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  <w:tr w:rsidR="003E2FFB" w:rsidRPr="00C47229" w:rsidTr="00D13049">
        <w:trPr>
          <w:cantSplit/>
        </w:trPr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jc w:val="center"/>
              <w:rPr>
                <w:szCs w:val="20"/>
              </w:rPr>
            </w:pPr>
            <w:r w:rsidRPr="00C47229">
              <w:rPr>
                <w:szCs w:val="20"/>
              </w:rPr>
              <w:t>0</w:t>
            </w:r>
            <w:r>
              <w:rPr>
                <w:szCs w:val="20"/>
              </w:rPr>
              <w:t>2</w:t>
            </w:r>
            <w:r w:rsidRPr="00C47229">
              <w:rPr>
                <w:szCs w:val="20"/>
              </w:rPr>
              <w:t>1 01 05 02 01 10 0000 610</w:t>
            </w: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Pr="00C47229" w:rsidRDefault="003E2FFB" w:rsidP="00F3386A">
            <w:pPr>
              <w:rPr>
                <w:szCs w:val="22"/>
              </w:rPr>
            </w:pPr>
            <w:r w:rsidRPr="00C47229">
              <w:rPr>
                <w:szCs w:val="22"/>
              </w:rPr>
              <w:t xml:space="preserve">Уменьшение прочих остатков денежных средств бюджетов </w:t>
            </w:r>
            <w:r>
              <w:rPr>
                <w:szCs w:val="22"/>
              </w:rPr>
              <w:t xml:space="preserve">сельских </w:t>
            </w:r>
            <w:r w:rsidRPr="00C47229">
              <w:rPr>
                <w:szCs w:val="22"/>
              </w:rPr>
              <w:t>поселений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>
              <w:rPr>
                <w:szCs w:val="20"/>
              </w:rPr>
              <w:t>2828,</w:t>
            </w:r>
            <w:r w:rsidR="00C6077B">
              <w:rPr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FB" w:rsidRDefault="003E2FFB" w:rsidP="00C6077B">
            <w:pPr>
              <w:jc w:val="center"/>
            </w:pPr>
            <w:r w:rsidRPr="00862F13">
              <w:rPr>
                <w:szCs w:val="20"/>
              </w:rPr>
              <w:t>2910,</w:t>
            </w:r>
            <w:r w:rsidR="00C6077B">
              <w:rPr>
                <w:szCs w:val="20"/>
              </w:rPr>
              <w:t>9</w:t>
            </w:r>
          </w:p>
        </w:tc>
      </w:tr>
    </w:tbl>
    <w:p w:rsidR="00C1024A" w:rsidRPr="00C47229" w:rsidRDefault="00C1024A" w:rsidP="00C1024A">
      <w:pPr>
        <w:jc w:val="center"/>
        <w:rPr>
          <w:b/>
        </w:rPr>
      </w:pPr>
    </w:p>
    <w:p w:rsidR="00C1024A" w:rsidRPr="00C47229" w:rsidRDefault="00C1024A" w:rsidP="00C1024A">
      <w:pPr>
        <w:jc w:val="center"/>
        <w:rPr>
          <w:b/>
        </w:rPr>
      </w:pPr>
    </w:p>
    <w:p w:rsidR="00DA2214" w:rsidRDefault="00DA2214" w:rsidP="00C1024A">
      <w:pPr>
        <w:jc w:val="center"/>
        <w:rPr>
          <w:b/>
        </w:rPr>
      </w:pPr>
    </w:p>
    <w:p w:rsidR="00AE3462" w:rsidRDefault="00AE3462" w:rsidP="004D3272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lastRenderedPageBreak/>
        <w:t xml:space="preserve">      </w:t>
      </w:r>
      <w:r w:rsidR="00625932">
        <w:rPr>
          <w:i/>
        </w:rPr>
        <w:t xml:space="preserve"> </w:t>
      </w:r>
    </w:p>
    <w:p w:rsidR="00DA2BAB" w:rsidRDefault="00AE3462" w:rsidP="004D3272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t xml:space="preserve"> </w:t>
      </w:r>
      <w:r w:rsidR="00625932">
        <w:rPr>
          <w:i/>
        </w:rPr>
        <w:t xml:space="preserve"> </w:t>
      </w:r>
      <w:r>
        <w:rPr>
          <w:i/>
        </w:rPr>
        <w:t xml:space="preserve">                                                                                                                  </w:t>
      </w:r>
    </w:p>
    <w:p w:rsidR="004D3272" w:rsidRPr="004D3272" w:rsidRDefault="00DA2BAB" w:rsidP="004D3272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t xml:space="preserve">                                                                                                                    </w:t>
      </w:r>
      <w:r w:rsidR="00AE3462">
        <w:rPr>
          <w:i/>
        </w:rPr>
        <w:t xml:space="preserve">               </w:t>
      </w:r>
      <w:r w:rsidR="00625932">
        <w:rPr>
          <w:i/>
        </w:rPr>
        <w:t xml:space="preserve"> </w:t>
      </w:r>
      <w:r w:rsidR="004D3272">
        <w:rPr>
          <w:i/>
        </w:rPr>
        <w:t xml:space="preserve"> </w:t>
      </w:r>
      <w:r w:rsidR="004D3272" w:rsidRPr="004D3272">
        <w:rPr>
          <w:i/>
        </w:rPr>
        <w:t xml:space="preserve">Приложение  </w:t>
      </w:r>
      <w:r w:rsidR="00BB0E42">
        <w:rPr>
          <w:i/>
        </w:rPr>
        <w:t>8</w:t>
      </w:r>
    </w:p>
    <w:p w:rsidR="004D3272" w:rsidRPr="004D3272" w:rsidRDefault="004D3272" w:rsidP="004D3272">
      <w:pPr>
        <w:jc w:val="center"/>
        <w:rPr>
          <w:i/>
        </w:rPr>
      </w:pPr>
      <w:r w:rsidRPr="004D3272">
        <w:rPr>
          <w:i/>
        </w:rPr>
        <w:t xml:space="preserve">                                                  </w:t>
      </w:r>
      <w:r>
        <w:rPr>
          <w:i/>
        </w:rPr>
        <w:t xml:space="preserve">       </w:t>
      </w:r>
      <w:r w:rsidRPr="004D3272">
        <w:rPr>
          <w:i/>
        </w:rPr>
        <w:t xml:space="preserve">                                 </w:t>
      </w:r>
      <w:r w:rsidR="00625932">
        <w:rPr>
          <w:i/>
        </w:rPr>
        <w:t xml:space="preserve">         </w:t>
      </w:r>
      <w:r w:rsidRPr="004D3272">
        <w:rPr>
          <w:i/>
        </w:rPr>
        <w:t xml:space="preserve"> к решению сессии </w:t>
      </w:r>
      <w:r w:rsidR="00625932">
        <w:rPr>
          <w:i/>
        </w:rPr>
        <w:t>пятого</w:t>
      </w:r>
      <w:r w:rsidRPr="004D3272">
        <w:rPr>
          <w:i/>
        </w:rPr>
        <w:t xml:space="preserve"> созыва</w:t>
      </w:r>
    </w:p>
    <w:p w:rsidR="004D3272" w:rsidRPr="004D3272" w:rsidRDefault="004D3272" w:rsidP="004D3272">
      <w:pPr>
        <w:rPr>
          <w:i/>
        </w:rPr>
      </w:pPr>
      <w:r w:rsidRPr="004D3272">
        <w:rPr>
          <w:i/>
        </w:rPr>
        <w:t xml:space="preserve">                                         </w:t>
      </w:r>
      <w:r>
        <w:rPr>
          <w:i/>
        </w:rPr>
        <w:t xml:space="preserve">        </w:t>
      </w:r>
      <w:r w:rsidRPr="004D3272">
        <w:rPr>
          <w:i/>
        </w:rPr>
        <w:t xml:space="preserve">                               </w:t>
      </w:r>
      <w:r>
        <w:rPr>
          <w:i/>
        </w:rPr>
        <w:t xml:space="preserve">  </w:t>
      </w:r>
      <w:r w:rsidRPr="004D3272">
        <w:rPr>
          <w:i/>
        </w:rPr>
        <w:t xml:space="preserve">                депутатов </w:t>
      </w:r>
      <w:proofErr w:type="spellStart"/>
      <w:r w:rsidRPr="004D3272">
        <w:rPr>
          <w:i/>
        </w:rPr>
        <w:t>Ускюльского</w:t>
      </w:r>
      <w:proofErr w:type="spellEnd"/>
      <w:r w:rsidRPr="004D3272">
        <w:rPr>
          <w:i/>
        </w:rPr>
        <w:t xml:space="preserve"> сельсовета   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</w:rPr>
        <w:t xml:space="preserve">                                       </w:t>
      </w:r>
      <w:r>
        <w:rPr>
          <w:i/>
        </w:rPr>
        <w:t xml:space="preserve">          </w:t>
      </w:r>
      <w:r w:rsidRPr="004D3272">
        <w:rPr>
          <w:i/>
        </w:rPr>
        <w:t xml:space="preserve">                                            </w:t>
      </w:r>
      <w:r w:rsidRPr="004D3272">
        <w:rPr>
          <w:i/>
          <w:lang w:eastAsia="en-US"/>
        </w:rPr>
        <w:t xml:space="preserve">« О бюджете </w:t>
      </w:r>
      <w:proofErr w:type="spellStart"/>
      <w:r w:rsidRPr="004D3272">
        <w:rPr>
          <w:i/>
          <w:lang w:eastAsia="en-US"/>
        </w:rPr>
        <w:t>Ускюльского</w:t>
      </w:r>
      <w:proofErr w:type="spellEnd"/>
      <w:r w:rsidRPr="004D3272">
        <w:rPr>
          <w:i/>
          <w:lang w:eastAsia="en-US"/>
        </w:rPr>
        <w:t xml:space="preserve"> сельсовета</w:t>
      </w:r>
    </w:p>
    <w:p w:rsidR="004D3272" w:rsidRPr="004D3272" w:rsidRDefault="004D3272" w:rsidP="004D3272">
      <w:pPr>
        <w:jc w:val="both"/>
        <w:rPr>
          <w:i/>
          <w:lang w:eastAsia="en-US"/>
        </w:rPr>
      </w:pPr>
      <w:r w:rsidRPr="004D3272">
        <w:rPr>
          <w:i/>
          <w:lang w:eastAsia="en-US"/>
        </w:rPr>
        <w:t xml:space="preserve">                                  </w:t>
      </w:r>
      <w:r>
        <w:rPr>
          <w:i/>
          <w:lang w:eastAsia="en-US"/>
        </w:rPr>
        <w:t xml:space="preserve">      </w:t>
      </w:r>
      <w:r w:rsidRPr="004D3272">
        <w:rPr>
          <w:i/>
          <w:lang w:eastAsia="en-US"/>
        </w:rPr>
        <w:t xml:space="preserve">                                                                  Татарского района на </w:t>
      </w:r>
      <w:r w:rsidR="00344E36">
        <w:rPr>
          <w:i/>
          <w:lang w:eastAsia="en-US"/>
        </w:rPr>
        <w:t>2017</w:t>
      </w:r>
      <w:r w:rsidRPr="004D3272">
        <w:rPr>
          <w:i/>
          <w:lang w:eastAsia="en-US"/>
        </w:rPr>
        <w:t xml:space="preserve"> год                                                                                                           </w:t>
      </w:r>
    </w:p>
    <w:p w:rsidR="004D3272" w:rsidRPr="004D3272" w:rsidRDefault="004D3272" w:rsidP="004D3272">
      <w:pPr>
        <w:jc w:val="both"/>
        <w:rPr>
          <w:i/>
        </w:rPr>
      </w:pPr>
      <w:r w:rsidRPr="004D3272">
        <w:rPr>
          <w:i/>
          <w:lang w:eastAsia="en-US"/>
        </w:rPr>
        <w:t xml:space="preserve">                                                                                               и плановый период 201</w:t>
      </w:r>
      <w:r w:rsidR="003E2FFB">
        <w:rPr>
          <w:i/>
          <w:lang w:eastAsia="en-US"/>
        </w:rPr>
        <w:t>8</w:t>
      </w:r>
      <w:r w:rsidRPr="004D3272">
        <w:rPr>
          <w:i/>
          <w:lang w:eastAsia="en-US"/>
        </w:rPr>
        <w:t xml:space="preserve"> и </w:t>
      </w:r>
      <w:r w:rsidR="00344E36">
        <w:rPr>
          <w:i/>
          <w:lang w:eastAsia="en-US"/>
        </w:rPr>
        <w:t>2019</w:t>
      </w:r>
      <w:r w:rsidRPr="004D3272">
        <w:rPr>
          <w:i/>
          <w:lang w:eastAsia="en-US"/>
        </w:rPr>
        <w:t xml:space="preserve"> годов»</w:t>
      </w:r>
    </w:p>
    <w:p w:rsidR="003A5FF8" w:rsidRDefault="003A5FF8" w:rsidP="00C1024A">
      <w:pPr>
        <w:jc w:val="center"/>
        <w:rPr>
          <w:b/>
        </w:rPr>
      </w:pPr>
    </w:p>
    <w:p w:rsidR="00DA2214" w:rsidRDefault="00DA2214" w:rsidP="00C1024A">
      <w:pPr>
        <w:jc w:val="center"/>
        <w:rPr>
          <w:b/>
        </w:rPr>
      </w:pPr>
    </w:p>
    <w:p w:rsidR="00DA2214" w:rsidRDefault="00DA2214" w:rsidP="00C1024A">
      <w:pPr>
        <w:jc w:val="center"/>
        <w:rPr>
          <w:b/>
        </w:rPr>
      </w:pPr>
    </w:p>
    <w:p w:rsidR="00C1024A" w:rsidRDefault="00C1024A" w:rsidP="00C1024A">
      <w:pPr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      </w:t>
      </w:r>
      <w:r w:rsidR="002F24A6">
        <w:rPr>
          <w:sz w:val="20"/>
        </w:rPr>
        <w:t xml:space="preserve">  </w:t>
      </w:r>
      <w:r w:rsidR="004D3272">
        <w:rPr>
          <w:sz w:val="20"/>
        </w:rPr>
        <w:t xml:space="preserve"> </w:t>
      </w:r>
    </w:p>
    <w:p w:rsidR="00C1024A" w:rsidRDefault="00C1024A" w:rsidP="00C1024A">
      <w:pPr>
        <w:ind w:left="4500" w:hanging="1260"/>
        <w:jc w:val="center"/>
        <w:rPr>
          <w:b/>
          <w:sz w:val="20"/>
        </w:rPr>
      </w:pPr>
    </w:p>
    <w:p w:rsidR="00DA2214" w:rsidRDefault="00E73940" w:rsidP="00DA2214">
      <w:pPr>
        <w:jc w:val="center"/>
        <w:rPr>
          <w:b/>
        </w:rPr>
      </w:pPr>
      <w:r>
        <w:rPr>
          <w:b/>
        </w:rPr>
        <w:t xml:space="preserve">ПРОГРАММА МУНИЦИПАЛЬНЫХ ВНУТРЕННИХ ЗАИМСТВОВАНИЙ УСКЮЛЬСКОГО СЕЛЬСОВЕТА ТАТАРСКОГО РАЙОНА НОВОСИБИРСКОЙ ОБЛАСТИ НА </w:t>
      </w:r>
      <w:r w:rsidR="00344E36">
        <w:rPr>
          <w:b/>
        </w:rPr>
        <w:t>2017</w:t>
      </w:r>
      <w:r>
        <w:rPr>
          <w:b/>
        </w:rPr>
        <w:t xml:space="preserve"> ГОД И ПЛАНОВЫЙ ПЕРИОД 201</w:t>
      </w:r>
      <w:r w:rsidR="003E2FFB">
        <w:rPr>
          <w:b/>
        </w:rPr>
        <w:t>8</w:t>
      </w:r>
      <w:proofErr w:type="gramStart"/>
      <w:r>
        <w:rPr>
          <w:b/>
        </w:rPr>
        <w:t xml:space="preserve"> И</w:t>
      </w:r>
      <w:proofErr w:type="gramEnd"/>
      <w:r>
        <w:rPr>
          <w:b/>
        </w:rPr>
        <w:t xml:space="preserve"> </w:t>
      </w:r>
      <w:r w:rsidR="00344E36">
        <w:rPr>
          <w:b/>
        </w:rPr>
        <w:t>2019</w:t>
      </w:r>
      <w:r>
        <w:rPr>
          <w:b/>
        </w:rPr>
        <w:t xml:space="preserve"> </w:t>
      </w:r>
      <w:r w:rsidR="00687FE9">
        <w:rPr>
          <w:b/>
        </w:rPr>
        <w:t>ГОДЫ</w:t>
      </w:r>
    </w:p>
    <w:p w:rsidR="00C1024A" w:rsidRDefault="00DA2214" w:rsidP="00DA2214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C1024A" w:rsidRPr="00E73940" w:rsidRDefault="00C1024A" w:rsidP="00C1024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 </w:t>
      </w:r>
      <w:r w:rsidRPr="00E73940">
        <w:t>Таблица 1</w:t>
      </w:r>
    </w:p>
    <w:p w:rsidR="00C1024A" w:rsidRDefault="00C1024A" w:rsidP="00C1024A">
      <w:pPr>
        <w:jc w:val="center"/>
        <w:rPr>
          <w:b/>
        </w:rPr>
      </w:pPr>
      <w:r>
        <w:rPr>
          <w:b/>
        </w:rPr>
        <w:t xml:space="preserve">Программа </w:t>
      </w:r>
      <w:r w:rsidR="004569F8">
        <w:rPr>
          <w:b/>
        </w:rPr>
        <w:t>муниципальных</w:t>
      </w:r>
      <w:r>
        <w:rPr>
          <w:b/>
        </w:rPr>
        <w:t xml:space="preserve"> внутренних заимствований </w:t>
      </w:r>
      <w:proofErr w:type="spellStart"/>
      <w:r w:rsidR="00461A78">
        <w:rPr>
          <w:b/>
        </w:rPr>
        <w:t>Ускюльского</w:t>
      </w:r>
      <w:proofErr w:type="spellEnd"/>
      <w:r>
        <w:rPr>
          <w:b/>
        </w:rPr>
        <w:t xml:space="preserve"> сельсовета Татарского района Новосибирской области на </w:t>
      </w:r>
      <w:r w:rsidR="00344E36">
        <w:rPr>
          <w:b/>
        </w:rPr>
        <w:t>2017</w:t>
      </w:r>
      <w:r>
        <w:rPr>
          <w:b/>
        </w:rPr>
        <w:t xml:space="preserve"> год</w:t>
      </w:r>
    </w:p>
    <w:p w:rsidR="00C1024A" w:rsidRDefault="00C1024A" w:rsidP="00C1024A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C1024A" w:rsidRPr="00C47229" w:rsidRDefault="00C47229" w:rsidP="00C47229">
      <w:pPr>
        <w:jc w:val="center"/>
      </w:pPr>
      <w:r>
        <w:t xml:space="preserve">                                                                                                                                        </w:t>
      </w:r>
      <w:r w:rsidR="00C1024A" w:rsidRPr="00C47229">
        <w:t>тыс</w:t>
      </w:r>
      <w:proofErr w:type="gramStart"/>
      <w:r w:rsidR="00C1024A" w:rsidRPr="00C47229">
        <w:t>.р</w:t>
      </w:r>
      <w:proofErr w:type="gramEnd"/>
      <w:r w:rsidR="00C1024A" w:rsidRPr="00C47229">
        <w:t>уб.</w:t>
      </w:r>
    </w:p>
    <w:tbl>
      <w:tblPr>
        <w:tblW w:w="9576" w:type="dxa"/>
        <w:tblLook w:val="01E0"/>
      </w:tblPr>
      <w:tblGrid>
        <w:gridCol w:w="4788"/>
        <w:gridCol w:w="1598"/>
        <w:gridCol w:w="3190"/>
      </w:tblGrid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4569F8">
            <w:r w:rsidRPr="00C47229">
              <w:t>Муниципальные</w:t>
            </w:r>
            <w:r w:rsidR="00C1024A" w:rsidRPr="00C47229">
              <w:t xml:space="preserve">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  <w:r w:rsidRPr="00C47229">
              <w:t>Объем привлечения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  <w:r w:rsidRPr="00C47229">
              <w:t>Объем средств, направленных на погашение</w:t>
            </w: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4569F8">
            <w:r w:rsidRPr="00C47229">
              <w:t>Муниципальные</w:t>
            </w:r>
            <w:r w:rsidR="00C1024A" w:rsidRPr="00C47229">
              <w:t xml:space="preserve"> внутренние заимствования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r w:rsidRPr="00C47229">
              <w:t>в том числе: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r w:rsidRPr="00C47229">
              <w:t xml:space="preserve">Кредиты, привлекаемые </w:t>
            </w:r>
            <w:r w:rsidRPr="00C47229">
              <w:rPr>
                <w:szCs w:val="20"/>
              </w:rPr>
              <w:t xml:space="preserve"> от других бюджетов бюджетной системы Российской Федерации</w:t>
            </w:r>
            <w:r w:rsidRPr="00C47229">
              <w:t xml:space="preserve">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</w:tr>
    </w:tbl>
    <w:p w:rsidR="00C47229" w:rsidRDefault="00C47229" w:rsidP="00C1024A">
      <w:pPr>
        <w:jc w:val="center"/>
        <w:rPr>
          <w:b/>
        </w:rPr>
      </w:pPr>
    </w:p>
    <w:p w:rsidR="00C47229" w:rsidRDefault="00C47229" w:rsidP="00C1024A">
      <w:pPr>
        <w:jc w:val="center"/>
        <w:rPr>
          <w:b/>
        </w:rPr>
      </w:pPr>
    </w:p>
    <w:p w:rsidR="00C47229" w:rsidRDefault="00C47229" w:rsidP="00C1024A">
      <w:pPr>
        <w:jc w:val="center"/>
        <w:rPr>
          <w:b/>
        </w:rPr>
      </w:pPr>
    </w:p>
    <w:p w:rsidR="00C1024A" w:rsidRPr="00E73940" w:rsidRDefault="00C1024A" w:rsidP="00C1024A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E73940">
        <w:t>Таблица 2</w:t>
      </w:r>
    </w:p>
    <w:p w:rsidR="00C1024A" w:rsidRDefault="00C1024A" w:rsidP="00C1024A">
      <w:pPr>
        <w:jc w:val="center"/>
        <w:rPr>
          <w:b/>
        </w:rPr>
      </w:pPr>
      <w:r>
        <w:rPr>
          <w:b/>
        </w:rPr>
        <w:t xml:space="preserve">Программа </w:t>
      </w:r>
      <w:r w:rsidR="004569F8">
        <w:rPr>
          <w:b/>
        </w:rPr>
        <w:t>муниципальных</w:t>
      </w:r>
      <w:r>
        <w:rPr>
          <w:b/>
        </w:rPr>
        <w:t xml:space="preserve"> внутренних заимствований </w:t>
      </w:r>
      <w:proofErr w:type="spellStart"/>
      <w:r w:rsidR="00461A78">
        <w:rPr>
          <w:b/>
        </w:rPr>
        <w:t>Ускюль</w:t>
      </w:r>
      <w:r>
        <w:rPr>
          <w:b/>
        </w:rPr>
        <w:t>ского</w:t>
      </w:r>
      <w:proofErr w:type="spellEnd"/>
      <w:r>
        <w:rPr>
          <w:b/>
        </w:rPr>
        <w:t xml:space="preserve"> сельсовета Татарского района Новосибирской области на 201</w:t>
      </w:r>
      <w:r w:rsidR="003E2FFB">
        <w:rPr>
          <w:b/>
        </w:rPr>
        <w:t>8</w:t>
      </w:r>
      <w:r w:rsidR="0039568D">
        <w:rPr>
          <w:b/>
        </w:rPr>
        <w:t xml:space="preserve"> </w:t>
      </w:r>
      <w:r w:rsidR="007B6B81">
        <w:rPr>
          <w:b/>
        </w:rPr>
        <w:t>и</w:t>
      </w:r>
      <w:r w:rsidR="00687FE9">
        <w:rPr>
          <w:b/>
        </w:rPr>
        <w:t xml:space="preserve"> </w:t>
      </w:r>
      <w:r w:rsidR="00344E36">
        <w:rPr>
          <w:b/>
        </w:rPr>
        <w:t>2019</w:t>
      </w:r>
      <w:r>
        <w:rPr>
          <w:b/>
        </w:rPr>
        <w:t xml:space="preserve"> годы</w:t>
      </w:r>
    </w:p>
    <w:p w:rsidR="00C47229" w:rsidRDefault="00C1024A" w:rsidP="002D6321">
      <w:pPr>
        <w:jc w:val="center"/>
      </w:pPr>
      <w:r>
        <w:rPr>
          <w:b/>
        </w:rPr>
        <w:t xml:space="preserve">                                                                         </w:t>
      </w:r>
      <w:r w:rsidRPr="00C47229">
        <w:t xml:space="preserve">                                                                                                                                                                           </w:t>
      </w:r>
      <w:r w:rsidR="00C47229">
        <w:t xml:space="preserve">            </w:t>
      </w:r>
    </w:p>
    <w:p w:rsidR="00C1024A" w:rsidRPr="00C47229" w:rsidRDefault="00C47229" w:rsidP="00C1024A">
      <w:r>
        <w:t xml:space="preserve">                                                                                                                                               </w:t>
      </w:r>
      <w:r w:rsidR="00C1024A" w:rsidRPr="00C47229">
        <w:t>тыс</w:t>
      </w:r>
      <w:proofErr w:type="gramStart"/>
      <w:r w:rsidR="00C1024A" w:rsidRPr="00C47229">
        <w:t>.р</w:t>
      </w:r>
      <w:proofErr w:type="gramEnd"/>
      <w:r w:rsidR="00C1024A" w:rsidRPr="00C47229">
        <w:t>уб</w:t>
      </w:r>
      <w:r w:rsidRPr="00C47229">
        <w:t>.</w:t>
      </w:r>
    </w:p>
    <w:tbl>
      <w:tblPr>
        <w:tblW w:w="9563" w:type="dxa"/>
        <w:tblLook w:val="01E0"/>
      </w:tblPr>
      <w:tblGrid>
        <w:gridCol w:w="4788"/>
        <w:gridCol w:w="930"/>
        <w:gridCol w:w="935"/>
        <w:gridCol w:w="1496"/>
        <w:gridCol w:w="1414"/>
      </w:tblGrid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4569F8">
            <w:r w:rsidRPr="00C47229">
              <w:t>Муниципальные</w:t>
            </w:r>
            <w:r w:rsidR="00C1024A" w:rsidRPr="00C47229">
              <w:t xml:space="preserve"> внутренние заимствования</w:t>
            </w: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  <w:r w:rsidRPr="00C47229">
              <w:t>Объем привлечения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  <w:r w:rsidRPr="00C47229">
              <w:t>Объем средств, направленных на погашение</w:t>
            </w:r>
          </w:p>
        </w:tc>
      </w:tr>
      <w:tr w:rsidR="00C1024A" w:rsidRPr="00C47229" w:rsidTr="002D6321">
        <w:trPr>
          <w:trHeight w:val="649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/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 w:rsidP="003E2FFB">
            <w:pPr>
              <w:jc w:val="center"/>
            </w:pPr>
            <w:r w:rsidRPr="00C47229">
              <w:t>в 201</w:t>
            </w:r>
            <w:r w:rsidR="003E2FFB">
              <w:t>8</w:t>
            </w:r>
            <w:r w:rsidRPr="00C47229">
              <w:t xml:space="preserve"> году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 w:rsidP="0054279C">
            <w:pPr>
              <w:jc w:val="center"/>
            </w:pPr>
            <w:r w:rsidRPr="00C47229">
              <w:t xml:space="preserve">в </w:t>
            </w:r>
            <w:r w:rsidR="00344E36">
              <w:t>2019</w:t>
            </w:r>
            <w:r w:rsidRPr="00C47229">
              <w:t xml:space="preserve"> году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 w:rsidP="003E2FFB">
            <w:pPr>
              <w:jc w:val="center"/>
            </w:pPr>
            <w:r w:rsidRPr="00C47229">
              <w:t>в 201</w:t>
            </w:r>
            <w:r w:rsidR="003E2FFB">
              <w:t>8</w:t>
            </w:r>
            <w:r w:rsidRPr="00C47229">
              <w:t xml:space="preserve"> году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 w:rsidP="0054279C">
            <w:pPr>
              <w:jc w:val="center"/>
            </w:pPr>
            <w:r w:rsidRPr="00C47229">
              <w:t xml:space="preserve">в </w:t>
            </w:r>
            <w:r w:rsidR="00344E36">
              <w:t>2019</w:t>
            </w:r>
            <w:r w:rsidRPr="00C47229">
              <w:t xml:space="preserve"> году</w:t>
            </w: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4569F8">
            <w:r w:rsidRPr="00C47229">
              <w:t>Муниципальные</w:t>
            </w:r>
            <w:r w:rsidR="00C1024A" w:rsidRPr="00C47229">
              <w:t xml:space="preserve"> внутренние заимствования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r w:rsidRPr="00C47229">
              <w:t>в том числе: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pPr>
              <w:jc w:val="center"/>
            </w:pPr>
          </w:p>
        </w:tc>
      </w:tr>
      <w:tr w:rsidR="00C1024A" w:rsidRPr="00C47229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C1024A">
            <w:r w:rsidRPr="00C47229">
              <w:t xml:space="preserve">Кредиты, привлекаемые </w:t>
            </w:r>
            <w:r w:rsidRPr="00C47229">
              <w:rPr>
                <w:szCs w:val="20"/>
              </w:rPr>
              <w:t xml:space="preserve"> от других бюджетов бюджетной системы Российской Федерации</w:t>
            </w:r>
            <w:r w:rsidRPr="00C47229">
              <w:t xml:space="preserve"> 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C47229" w:rsidRDefault="002D6321">
            <w:pPr>
              <w:jc w:val="center"/>
            </w:pPr>
            <w:r>
              <w:t>-</w:t>
            </w:r>
          </w:p>
        </w:tc>
      </w:tr>
    </w:tbl>
    <w:p w:rsidR="00C1024A" w:rsidRDefault="00C1024A" w:rsidP="002D6321">
      <w:pPr>
        <w:jc w:val="center"/>
      </w:pPr>
    </w:p>
    <w:sectPr w:rsidR="00C1024A" w:rsidSect="00005DBA">
      <w:pgSz w:w="12240" w:h="15840"/>
      <w:pgMar w:top="284" w:right="850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410A69BC"/>
    <w:multiLevelType w:val="hybridMultilevel"/>
    <w:tmpl w:val="1D3851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007AC6"/>
    <w:multiLevelType w:val="hybridMultilevel"/>
    <w:tmpl w:val="73260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367D51"/>
    <w:multiLevelType w:val="hybridMultilevel"/>
    <w:tmpl w:val="5888C5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CAC3F1F"/>
    <w:multiLevelType w:val="hybridMultilevel"/>
    <w:tmpl w:val="51EAD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C1024A"/>
    <w:rsid w:val="00003312"/>
    <w:rsid w:val="00005DBA"/>
    <w:rsid w:val="0001191F"/>
    <w:rsid w:val="00016418"/>
    <w:rsid w:val="000167FD"/>
    <w:rsid w:val="000221CB"/>
    <w:rsid w:val="00025745"/>
    <w:rsid w:val="0002683F"/>
    <w:rsid w:val="00031412"/>
    <w:rsid w:val="000352A3"/>
    <w:rsid w:val="0004164F"/>
    <w:rsid w:val="00044040"/>
    <w:rsid w:val="00047D1A"/>
    <w:rsid w:val="00066F5E"/>
    <w:rsid w:val="00066FD8"/>
    <w:rsid w:val="00071323"/>
    <w:rsid w:val="000723F1"/>
    <w:rsid w:val="000936EF"/>
    <w:rsid w:val="000B5DC3"/>
    <w:rsid w:val="000B65B7"/>
    <w:rsid w:val="000C77CB"/>
    <w:rsid w:val="000D6106"/>
    <w:rsid w:val="000F7813"/>
    <w:rsid w:val="001003D8"/>
    <w:rsid w:val="00104BA9"/>
    <w:rsid w:val="00113461"/>
    <w:rsid w:val="0012419B"/>
    <w:rsid w:val="00126C55"/>
    <w:rsid w:val="00134C76"/>
    <w:rsid w:val="001410BE"/>
    <w:rsid w:val="001437B6"/>
    <w:rsid w:val="0014396D"/>
    <w:rsid w:val="00151424"/>
    <w:rsid w:val="00154C24"/>
    <w:rsid w:val="001560A7"/>
    <w:rsid w:val="0015710F"/>
    <w:rsid w:val="00162B5B"/>
    <w:rsid w:val="00165E62"/>
    <w:rsid w:val="00173776"/>
    <w:rsid w:val="001769C4"/>
    <w:rsid w:val="001A05F5"/>
    <w:rsid w:val="001A452C"/>
    <w:rsid w:val="001A611F"/>
    <w:rsid w:val="001A7FD2"/>
    <w:rsid w:val="001B0166"/>
    <w:rsid w:val="001C7C99"/>
    <w:rsid w:val="001D1EF5"/>
    <w:rsid w:val="001E3D2D"/>
    <w:rsid w:val="002028B8"/>
    <w:rsid w:val="00225107"/>
    <w:rsid w:val="00226642"/>
    <w:rsid w:val="00230599"/>
    <w:rsid w:val="00234CC9"/>
    <w:rsid w:val="00234D20"/>
    <w:rsid w:val="00234EC3"/>
    <w:rsid w:val="00237167"/>
    <w:rsid w:val="00243C0A"/>
    <w:rsid w:val="002452F9"/>
    <w:rsid w:val="00245EFB"/>
    <w:rsid w:val="00246AD6"/>
    <w:rsid w:val="002517B5"/>
    <w:rsid w:val="00255A31"/>
    <w:rsid w:val="00255A60"/>
    <w:rsid w:val="00255BD3"/>
    <w:rsid w:val="00256768"/>
    <w:rsid w:val="00267A05"/>
    <w:rsid w:val="00275FA3"/>
    <w:rsid w:val="00284509"/>
    <w:rsid w:val="002849AB"/>
    <w:rsid w:val="002857D2"/>
    <w:rsid w:val="00285EF1"/>
    <w:rsid w:val="0029248B"/>
    <w:rsid w:val="002A475B"/>
    <w:rsid w:val="002A59D0"/>
    <w:rsid w:val="002B26F4"/>
    <w:rsid w:val="002B4671"/>
    <w:rsid w:val="002B6982"/>
    <w:rsid w:val="002D18D2"/>
    <w:rsid w:val="002D584C"/>
    <w:rsid w:val="002D6321"/>
    <w:rsid w:val="002E07A0"/>
    <w:rsid w:val="002E1474"/>
    <w:rsid w:val="002E2A8F"/>
    <w:rsid w:val="002E5F54"/>
    <w:rsid w:val="002E6773"/>
    <w:rsid w:val="002F24A6"/>
    <w:rsid w:val="00305A76"/>
    <w:rsid w:val="003265BB"/>
    <w:rsid w:val="00331278"/>
    <w:rsid w:val="00334AFF"/>
    <w:rsid w:val="00336535"/>
    <w:rsid w:val="00337FE7"/>
    <w:rsid w:val="0034043C"/>
    <w:rsid w:val="00344E36"/>
    <w:rsid w:val="00345F31"/>
    <w:rsid w:val="003503A3"/>
    <w:rsid w:val="0035588B"/>
    <w:rsid w:val="00360B86"/>
    <w:rsid w:val="00371C05"/>
    <w:rsid w:val="003845A5"/>
    <w:rsid w:val="0039568D"/>
    <w:rsid w:val="00395951"/>
    <w:rsid w:val="003A53D6"/>
    <w:rsid w:val="003A5BC6"/>
    <w:rsid w:val="003A5FF8"/>
    <w:rsid w:val="003D2277"/>
    <w:rsid w:val="003D428D"/>
    <w:rsid w:val="003E01F1"/>
    <w:rsid w:val="003E2FFB"/>
    <w:rsid w:val="003E694C"/>
    <w:rsid w:val="00402363"/>
    <w:rsid w:val="004030EF"/>
    <w:rsid w:val="004053EF"/>
    <w:rsid w:val="00410C01"/>
    <w:rsid w:val="00415F95"/>
    <w:rsid w:val="0041710C"/>
    <w:rsid w:val="00420783"/>
    <w:rsid w:val="00434CB5"/>
    <w:rsid w:val="00441763"/>
    <w:rsid w:val="004426A8"/>
    <w:rsid w:val="00446F1C"/>
    <w:rsid w:val="004510FF"/>
    <w:rsid w:val="004569F8"/>
    <w:rsid w:val="00461A78"/>
    <w:rsid w:val="00463244"/>
    <w:rsid w:val="00473D68"/>
    <w:rsid w:val="00474A73"/>
    <w:rsid w:val="00475415"/>
    <w:rsid w:val="00486845"/>
    <w:rsid w:val="0048731C"/>
    <w:rsid w:val="00496515"/>
    <w:rsid w:val="004A03BA"/>
    <w:rsid w:val="004B2486"/>
    <w:rsid w:val="004B3F8D"/>
    <w:rsid w:val="004B538C"/>
    <w:rsid w:val="004D0FDD"/>
    <w:rsid w:val="004D3272"/>
    <w:rsid w:val="004D635E"/>
    <w:rsid w:val="004E191C"/>
    <w:rsid w:val="004E5490"/>
    <w:rsid w:val="004E731E"/>
    <w:rsid w:val="004E7F0B"/>
    <w:rsid w:val="004F1AF2"/>
    <w:rsid w:val="00500B29"/>
    <w:rsid w:val="00501D99"/>
    <w:rsid w:val="0050617A"/>
    <w:rsid w:val="00514796"/>
    <w:rsid w:val="005219E0"/>
    <w:rsid w:val="00531AF9"/>
    <w:rsid w:val="0054037D"/>
    <w:rsid w:val="00541BA5"/>
    <w:rsid w:val="0054279C"/>
    <w:rsid w:val="00543A65"/>
    <w:rsid w:val="00546BFF"/>
    <w:rsid w:val="00550104"/>
    <w:rsid w:val="00554640"/>
    <w:rsid w:val="00555D70"/>
    <w:rsid w:val="00563220"/>
    <w:rsid w:val="005745B8"/>
    <w:rsid w:val="0057740E"/>
    <w:rsid w:val="00580907"/>
    <w:rsid w:val="00587C9D"/>
    <w:rsid w:val="005950EF"/>
    <w:rsid w:val="005A18E0"/>
    <w:rsid w:val="005A1AA0"/>
    <w:rsid w:val="005A2541"/>
    <w:rsid w:val="005A784F"/>
    <w:rsid w:val="005B01B2"/>
    <w:rsid w:val="005B2EC1"/>
    <w:rsid w:val="005B4CB6"/>
    <w:rsid w:val="005C4524"/>
    <w:rsid w:val="005D37C5"/>
    <w:rsid w:val="005F4726"/>
    <w:rsid w:val="00601E86"/>
    <w:rsid w:val="00603C3F"/>
    <w:rsid w:val="0061141A"/>
    <w:rsid w:val="0061676D"/>
    <w:rsid w:val="00620BDC"/>
    <w:rsid w:val="00625932"/>
    <w:rsid w:val="00625A82"/>
    <w:rsid w:val="00646623"/>
    <w:rsid w:val="00667BA5"/>
    <w:rsid w:val="0067023E"/>
    <w:rsid w:val="00671239"/>
    <w:rsid w:val="006726AF"/>
    <w:rsid w:val="00674A75"/>
    <w:rsid w:val="006767F3"/>
    <w:rsid w:val="006849DE"/>
    <w:rsid w:val="00687FE9"/>
    <w:rsid w:val="00690A60"/>
    <w:rsid w:val="006968DD"/>
    <w:rsid w:val="00696FBE"/>
    <w:rsid w:val="006C21DB"/>
    <w:rsid w:val="006C2EDD"/>
    <w:rsid w:val="006C2F29"/>
    <w:rsid w:val="006C5520"/>
    <w:rsid w:val="006C5ACC"/>
    <w:rsid w:val="006C6820"/>
    <w:rsid w:val="006D200F"/>
    <w:rsid w:val="006D2B79"/>
    <w:rsid w:val="006F27EA"/>
    <w:rsid w:val="006F62B4"/>
    <w:rsid w:val="00701D39"/>
    <w:rsid w:val="00704933"/>
    <w:rsid w:val="00706B3A"/>
    <w:rsid w:val="007074DA"/>
    <w:rsid w:val="00707BC6"/>
    <w:rsid w:val="00710183"/>
    <w:rsid w:val="00713EF9"/>
    <w:rsid w:val="007143A7"/>
    <w:rsid w:val="0073467E"/>
    <w:rsid w:val="007373D9"/>
    <w:rsid w:val="00741A8A"/>
    <w:rsid w:val="007512F2"/>
    <w:rsid w:val="00755D42"/>
    <w:rsid w:val="00773C32"/>
    <w:rsid w:val="007A5A90"/>
    <w:rsid w:val="007A6C53"/>
    <w:rsid w:val="007A7703"/>
    <w:rsid w:val="007B32FD"/>
    <w:rsid w:val="007B680F"/>
    <w:rsid w:val="007B6B81"/>
    <w:rsid w:val="007C532A"/>
    <w:rsid w:val="007D5C5F"/>
    <w:rsid w:val="007F1F02"/>
    <w:rsid w:val="007F28F8"/>
    <w:rsid w:val="007F5048"/>
    <w:rsid w:val="0080075D"/>
    <w:rsid w:val="0080162C"/>
    <w:rsid w:val="00802B4F"/>
    <w:rsid w:val="0080306B"/>
    <w:rsid w:val="00816EC3"/>
    <w:rsid w:val="00836185"/>
    <w:rsid w:val="00846C01"/>
    <w:rsid w:val="00852A81"/>
    <w:rsid w:val="00857E81"/>
    <w:rsid w:val="00862FF7"/>
    <w:rsid w:val="00865EF0"/>
    <w:rsid w:val="00871E94"/>
    <w:rsid w:val="00876643"/>
    <w:rsid w:val="00882ED2"/>
    <w:rsid w:val="008957A3"/>
    <w:rsid w:val="00896BEF"/>
    <w:rsid w:val="008A65AA"/>
    <w:rsid w:val="008B4F37"/>
    <w:rsid w:val="008B6C01"/>
    <w:rsid w:val="008C122D"/>
    <w:rsid w:val="008C1E14"/>
    <w:rsid w:val="008C2583"/>
    <w:rsid w:val="008E2D26"/>
    <w:rsid w:val="008F73E4"/>
    <w:rsid w:val="00904E4F"/>
    <w:rsid w:val="0092146E"/>
    <w:rsid w:val="00921DFF"/>
    <w:rsid w:val="00926F6F"/>
    <w:rsid w:val="00931292"/>
    <w:rsid w:val="0094404A"/>
    <w:rsid w:val="00950622"/>
    <w:rsid w:val="00952CE9"/>
    <w:rsid w:val="009626C9"/>
    <w:rsid w:val="0096734C"/>
    <w:rsid w:val="00967D05"/>
    <w:rsid w:val="00973D8B"/>
    <w:rsid w:val="00977C2C"/>
    <w:rsid w:val="00981C77"/>
    <w:rsid w:val="0099068F"/>
    <w:rsid w:val="00994F85"/>
    <w:rsid w:val="009A41E4"/>
    <w:rsid w:val="009A7C28"/>
    <w:rsid w:val="009B6AFC"/>
    <w:rsid w:val="009C21E8"/>
    <w:rsid w:val="009C5C3E"/>
    <w:rsid w:val="009D4844"/>
    <w:rsid w:val="009F5EA9"/>
    <w:rsid w:val="00A02EC0"/>
    <w:rsid w:val="00A11DBB"/>
    <w:rsid w:val="00A15489"/>
    <w:rsid w:val="00A22D03"/>
    <w:rsid w:val="00A323E9"/>
    <w:rsid w:val="00A430A0"/>
    <w:rsid w:val="00A45B1C"/>
    <w:rsid w:val="00A546B6"/>
    <w:rsid w:val="00A76928"/>
    <w:rsid w:val="00A804BA"/>
    <w:rsid w:val="00A901FD"/>
    <w:rsid w:val="00A93E6F"/>
    <w:rsid w:val="00A9557E"/>
    <w:rsid w:val="00AA40A3"/>
    <w:rsid w:val="00AA69D1"/>
    <w:rsid w:val="00AA787D"/>
    <w:rsid w:val="00AB0700"/>
    <w:rsid w:val="00AB28C3"/>
    <w:rsid w:val="00AC60B4"/>
    <w:rsid w:val="00AD4FF0"/>
    <w:rsid w:val="00AE3462"/>
    <w:rsid w:val="00AF2D9E"/>
    <w:rsid w:val="00AF3278"/>
    <w:rsid w:val="00AF3A56"/>
    <w:rsid w:val="00AF62CF"/>
    <w:rsid w:val="00B05E35"/>
    <w:rsid w:val="00B101BC"/>
    <w:rsid w:val="00B14B3C"/>
    <w:rsid w:val="00B16448"/>
    <w:rsid w:val="00B25404"/>
    <w:rsid w:val="00B2551C"/>
    <w:rsid w:val="00B3054A"/>
    <w:rsid w:val="00B371FA"/>
    <w:rsid w:val="00B4296B"/>
    <w:rsid w:val="00B52137"/>
    <w:rsid w:val="00B52D0C"/>
    <w:rsid w:val="00B53E76"/>
    <w:rsid w:val="00B54F8E"/>
    <w:rsid w:val="00B5687B"/>
    <w:rsid w:val="00B642F5"/>
    <w:rsid w:val="00B670E1"/>
    <w:rsid w:val="00B67B05"/>
    <w:rsid w:val="00B76E5F"/>
    <w:rsid w:val="00B94580"/>
    <w:rsid w:val="00B94D28"/>
    <w:rsid w:val="00BA2C64"/>
    <w:rsid w:val="00BB0872"/>
    <w:rsid w:val="00BB0E42"/>
    <w:rsid w:val="00BC018E"/>
    <w:rsid w:val="00BC33C6"/>
    <w:rsid w:val="00BC69E2"/>
    <w:rsid w:val="00BD72C1"/>
    <w:rsid w:val="00BF2B15"/>
    <w:rsid w:val="00BF5FBF"/>
    <w:rsid w:val="00C04E29"/>
    <w:rsid w:val="00C073D4"/>
    <w:rsid w:val="00C1024A"/>
    <w:rsid w:val="00C232BC"/>
    <w:rsid w:val="00C26AA6"/>
    <w:rsid w:val="00C326ED"/>
    <w:rsid w:val="00C40EDC"/>
    <w:rsid w:val="00C44A74"/>
    <w:rsid w:val="00C47229"/>
    <w:rsid w:val="00C5625C"/>
    <w:rsid w:val="00C6077B"/>
    <w:rsid w:val="00C614DE"/>
    <w:rsid w:val="00C64A16"/>
    <w:rsid w:val="00C715F6"/>
    <w:rsid w:val="00C74540"/>
    <w:rsid w:val="00C763A8"/>
    <w:rsid w:val="00C87427"/>
    <w:rsid w:val="00CA6EB0"/>
    <w:rsid w:val="00CA71AB"/>
    <w:rsid w:val="00CB3B69"/>
    <w:rsid w:val="00CD2A89"/>
    <w:rsid w:val="00CD3E5E"/>
    <w:rsid w:val="00CE09D9"/>
    <w:rsid w:val="00CE0E95"/>
    <w:rsid w:val="00CE5051"/>
    <w:rsid w:val="00CF0053"/>
    <w:rsid w:val="00CF0C7B"/>
    <w:rsid w:val="00CF4139"/>
    <w:rsid w:val="00D027C7"/>
    <w:rsid w:val="00D13049"/>
    <w:rsid w:val="00D16091"/>
    <w:rsid w:val="00D215BF"/>
    <w:rsid w:val="00D24024"/>
    <w:rsid w:val="00D270B4"/>
    <w:rsid w:val="00D353B0"/>
    <w:rsid w:val="00D51B66"/>
    <w:rsid w:val="00D51F96"/>
    <w:rsid w:val="00D567FA"/>
    <w:rsid w:val="00D6015F"/>
    <w:rsid w:val="00D70180"/>
    <w:rsid w:val="00D7218D"/>
    <w:rsid w:val="00D72A12"/>
    <w:rsid w:val="00D75765"/>
    <w:rsid w:val="00D96641"/>
    <w:rsid w:val="00DA2214"/>
    <w:rsid w:val="00DA2BAB"/>
    <w:rsid w:val="00DB1582"/>
    <w:rsid w:val="00DB2A6D"/>
    <w:rsid w:val="00DB5E30"/>
    <w:rsid w:val="00DC29F5"/>
    <w:rsid w:val="00DC46C4"/>
    <w:rsid w:val="00DD1A40"/>
    <w:rsid w:val="00DD22E5"/>
    <w:rsid w:val="00DE4FC3"/>
    <w:rsid w:val="00DF4455"/>
    <w:rsid w:val="00E036F3"/>
    <w:rsid w:val="00E12633"/>
    <w:rsid w:val="00E12B2F"/>
    <w:rsid w:val="00E134AD"/>
    <w:rsid w:val="00E13FEE"/>
    <w:rsid w:val="00E1577A"/>
    <w:rsid w:val="00E17850"/>
    <w:rsid w:val="00E20ED3"/>
    <w:rsid w:val="00E23CEF"/>
    <w:rsid w:val="00E24259"/>
    <w:rsid w:val="00E25101"/>
    <w:rsid w:val="00E25737"/>
    <w:rsid w:val="00E421D7"/>
    <w:rsid w:val="00E43484"/>
    <w:rsid w:val="00E473DC"/>
    <w:rsid w:val="00E53735"/>
    <w:rsid w:val="00E62267"/>
    <w:rsid w:val="00E70280"/>
    <w:rsid w:val="00E73940"/>
    <w:rsid w:val="00E77BEF"/>
    <w:rsid w:val="00E77D37"/>
    <w:rsid w:val="00E86C76"/>
    <w:rsid w:val="00E9330D"/>
    <w:rsid w:val="00EA063B"/>
    <w:rsid w:val="00EA2986"/>
    <w:rsid w:val="00EA4BB1"/>
    <w:rsid w:val="00EB1F3F"/>
    <w:rsid w:val="00EB73B9"/>
    <w:rsid w:val="00ED742C"/>
    <w:rsid w:val="00EE16F2"/>
    <w:rsid w:val="00EF2C8E"/>
    <w:rsid w:val="00EF2F9D"/>
    <w:rsid w:val="00F00477"/>
    <w:rsid w:val="00F10D48"/>
    <w:rsid w:val="00F216CE"/>
    <w:rsid w:val="00F3218C"/>
    <w:rsid w:val="00F3386A"/>
    <w:rsid w:val="00F35AF9"/>
    <w:rsid w:val="00F40F67"/>
    <w:rsid w:val="00F579C4"/>
    <w:rsid w:val="00F618D6"/>
    <w:rsid w:val="00F6359B"/>
    <w:rsid w:val="00F67D06"/>
    <w:rsid w:val="00F67FC5"/>
    <w:rsid w:val="00F72FDE"/>
    <w:rsid w:val="00F73EE5"/>
    <w:rsid w:val="00F76026"/>
    <w:rsid w:val="00F76CEF"/>
    <w:rsid w:val="00F770EB"/>
    <w:rsid w:val="00F925C8"/>
    <w:rsid w:val="00F94326"/>
    <w:rsid w:val="00FC0D52"/>
    <w:rsid w:val="00FD394A"/>
    <w:rsid w:val="00FD4C35"/>
    <w:rsid w:val="00FD56E0"/>
    <w:rsid w:val="00FE2E51"/>
    <w:rsid w:val="00FF0DA2"/>
    <w:rsid w:val="00FF6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qFormat/>
    <w:rsid w:val="00C1024A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alloon Text"/>
    <w:basedOn w:val="a"/>
    <w:semiHidden/>
    <w:rsid w:val="001560A7"/>
    <w:rPr>
      <w:rFonts w:ascii="Tahoma" w:hAnsi="Tahoma" w:cs="Tahoma"/>
      <w:sz w:val="16"/>
      <w:szCs w:val="16"/>
    </w:rPr>
  </w:style>
  <w:style w:type="paragraph" w:customStyle="1" w:styleId="1">
    <w:name w:val="Знак Знак1 Знак"/>
    <w:basedOn w:val="a"/>
    <w:rsid w:val="008C122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Style1">
    <w:name w:val="Style1"/>
    <w:basedOn w:val="a"/>
    <w:rsid w:val="00C763A8"/>
    <w:pPr>
      <w:widowControl w:val="0"/>
      <w:autoSpaceDE w:val="0"/>
      <w:autoSpaceDN w:val="0"/>
      <w:adjustRightInd w:val="0"/>
      <w:spacing w:line="276" w:lineRule="exact"/>
      <w:jc w:val="center"/>
    </w:pPr>
  </w:style>
  <w:style w:type="character" w:customStyle="1" w:styleId="FontStyle11">
    <w:name w:val="Font Style11"/>
    <w:basedOn w:val="a0"/>
    <w:rsid w:val="00C763A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"/>
    <w:rsid w:val="00C763A8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3">
    <w:name w:val="Style3"/>
    <w:basedOn w:val="a"/>
    <w:rsid w:val="00C763A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C763A8"/>
    <w:rPr>
      <w:rFonts w:ascii="Times New Roman" w:hAnsi="Times New Roman" w:cs="Times New Roman"/>
      <w:sz w:val="22"/>
      <w:szCs w:val="22"/>
    </w:rPr>
  </w:style>
  <w:style w:type="paragraph" w:styleId="a4">
    <w:name w:val="Body Text Indent"/>
    <w:basedOn w:val="a"/>
    <w:link w:val="a5"/>
    <w:rsid w:val="00F00477"/>
    <w:pPr>
      <w:spacing w:after="120"/>
      <w:ind w:left="283"/>
    </w:pPr>
  </w:style>
  <w:style w:type="character" w:styleId="a6">
    <w:name w:val="Hyperlink"/>
    <w:basedOn w:val="a0"/>
    <w:rsid w:val="00275FA3"/>
    <w:rPr>
      <w:color w:val="0000FF"/>
      <w:u w:val="single"/>
    </w:rPr>
  </w:style>
  <w:style w:type="character" w:customStyle="1" w:styleId="apple-converted-space">
    <w:name w:val="apple-converted-space"/>
    <w:basedOn w:val="a0"/>
    <w:rsid w:val="00275FA3"/>
  </w:style>
  <w:style w:type="character" w:styleId="a7">
    <w:name w:val="annotation reference"/>
    <w:basedOn w:val="a0"/>
    <w:uiPriority w:val="99"/>
    <w:unhideWhenUsed/>
    <w:rsid w:val="00237167"/>
    <w:rPr>
      <w:sz w:val="16"/>
      <w:szCs w:val="16"/>
    </w:rPr>
  </w:style>
  <w:style w:type="paragraph" w:customStyle="1" w:styleId="ConsPlusNormal">
    <w:name w:val="ConsPlusNormal"/>
    <w:rsid w:val="0023716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Основной текст с отступом Знак"/>
    <w:basedOn w:val="a0"/>
    <w:link w:val="a4"/>
    <w:rsid w:val="00EB73B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64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6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1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11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2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439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2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1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12221</Words>
  <Characters>69665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/>
  <LinksUpToDate>false</LinksUpToDate>
  <CharactersWithSpaces>81723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Buh</dc:creator>
  <cp:lastModifiedBy>5677889</cp:lastModifiedBy>
  <cp:revision>8</cp:revision>
  <cp:lastPrinted>2016-12-22T08:35:00Z</cp:lastPrinted>
  <dcterms:created xsi:type="dcterms:W3CDTF">2016-12-22T09:28:00Z</dcterms:created>
  <dcterms:modified xsi:type="dcterms:W3CDTF">2016-12-22T09:46:00Z</dcterms:modified>
</cp:coreProperties>
</file>