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D245C6" w:rsidRDefault="000E553C" w:rsidP="00FA05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0E553C" w:rsidRPr="00D245C6" w:rsidRDefault="000E553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УСКЮЛЬСКОГО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0E553C" w:rsidRPr="00D245C6" w:rsidRDefault="000E553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0E553C" w:rsidRPr="003F3B29" w:rsidRDefault="000E553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B29">
        <w:rPr>
          <w:rFonts w:ascii="Times New Roman" w:hAnsi="Times New Roman"/>
          <w:b/>
          <w:sz w:val="24"/>
          <w:szCs w:val="24"/>
        </w:rPr>
        <w:t>пятого созыва</w:t>
      </w:r>
    </w:p>
    <w:p w:rsidR="000E553C" w:rsidRPr="00D245C6" w:rsidRDefault="000E553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0E553C" w:rsidRPr="003F3B29" w:rsidRDefault="000E553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B29">
        <w:rPr>
          <w:rFonts w:ascii="Times New Roman" w:hAnsi="Times New Roman"/>
          <w:b/>
          <w:sz w:val="24"/>
          <w:szCs w:val="24"/>
        </w:rPr>
        <w:t xml:space="preserve"> Тридцать восьмой сессии</w:t>
      </w:r>
    </w:p>
    <w:p w:rsidR="000E553C" w:rsidRPr="00D245C6" w:rsidRDefault="000E553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553C" w:rsidRPr="003F3B29" w:rsidRDefault="000E553C" w:rsidP="00FA050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B29">
        <w:rPr>
          <w:rFonts w:ascii="Times New Roman" w:hAnsi="Times New Roman"/>
          <w:b/>
          <w:sz w:val="24"/>
          <w:szCs w:val="24"/>
        </w:rPr>
        <w:t xml:space="preserve"> «29» мая  </w:t>
      </w:r>
      <w:smartTag w:uri="urn:schemas-microsoft-com:office:smarttags" w:element="metricconverter">
        <w:smartTagPr>
          <w:attr w:name="ProductID" w:val="2018 г"/>
        </w:smartTagPr>
        <w:r w:rsidRPr="003F3B29">
          <w:rPr>
            <w:rFonts w:ascii="Times New Roman" w:hAnsi="Times New Roman"/>
            <w:b/>
            <w:sz w:val="24"/>
            <w:szCs w:val="24"/>
          </w:rPr>
          <w:t>2018 г</w:t>
        </w:r>
      </w:smartTag>
      <w:r w:rsidRPr="003F3B29">
        <w:rPr>
          <w:rFonts w:ascii="Times New Roman" w:hAnsi="Times New Roman"/>
          <w:b/>
          <w:sz w:val="24"/>
          <w:szCs w:val="24"/>
        </w:rPr>
        <w:t>.</w:t>
      </w:r>
      <w:r w:rsidRPr="003F3B29">
        <w:rPr>
          <w:rFonts w:ascii="Times New Roman" w:hAnsi="Times New Roman"/>
          <w:b/>
          <w:sz w:val="24"/>
          <w:szCs w:val="24"/>
        </w:rPr>
        <w:tab/>
        <w:t xml:space="preserve">    с.Ускюль</w:t>
      </w:r>
      <w:r w:rsidRPr="003F3B29">
        <w:rPr>
          <w:rFonts w:ascii="Times New Roman" w:hAnsi="Times New Roman"/>
          <w:b/>
          <w:sz w:val="24"/>
          <w:szCs w:val="24"/>
        </w:rPr>
        <w:tab/>
      </w:r>
      <w:r w:rsidRPr="003F3B29">
        <w:rPr>
          <w:rFonts w:ascii="Times New Roman" w:hAnsi="Times New Roman"/>
          <w:b/>
          <w:iCs/>
          <w:spacing w:val="-22"/>
          <w:sz w:val="24"/>
          <w:szCs w:val="24"/>
        </w:rPr>
        <w:t>№</w:t>
      </w:r>
      <w:r w:rsidRPr="003F3B29">
        <w:rPr>
          <w:rFonts w:ascii="Times New Roman" w:hAnsi="Times New Roman"/>
          <w:b/>
          <w:sz w:val="24"/>
          <w:szCs w:val="24"/>
        </w:rPr>
        <w:t xml:space="preserve"> 121       </w:t>
      </w:r>
    </w:p>
    <w:p w:rsidR="000E553C" w:rsidRPr="003F3B29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О</w:t>
      </w:r>
      <w:r w:rsidRPr="009169F5">
        <w:rPr>
          <w:rFonts w:ascii="Times New Roman" w:hAnsi="Times New Roman"/>
          <w:b/>
          <w:bCs/>
          <w:sz w:val="24"/>
          <w:szCs w:val="24"/>
        </w:rPr>
        <w:t>б утверждении положения</w:t>
      </w:r>
    </w:p>
    <w:p w:rsidR="000E553C" w:rsidRDefault="000E553C" w:rsidP="00FA050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</w:t>
      </w:r>
      <w:r w:rsidRPr="009169F5">
        <w:rPr>
          <w:rFonts w:ascii="Times New Roman" w:hAnsi="Times New Roman"/>
          <w:b/>
          <w:bCs/>
          <w:sz w:val="24"/>
          <w:szCs w:val="24"/>
        </w:rPr>
        <w:t xml:space="preserve"> территориальном общественном самоуправлении в </w:t>
      </w:r>
      <w:r>
        <w:rPr>
          <w:rFonts w:ascii="Times New Roman" w:hAnsi="Times New Roman"/>
          <w:b/>
          <w:bCs/>
          <w:sz w:val="24"/>
          <w:szCs w:val="24"/>
        </w:rPr>
        <w:t>администрации Ускюльского сельсовета Татарского района Новосибирской области»</w:t>
      </w:r>
    </w:p>
    <w:p w:rsidR="000E553C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0E553C" w:rsidRPr="004619C0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0E553C" w:rsidRPr="004619C0" w:rsidRDefault="000E553C" w:rsidP="00FA05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 xml:space="preserve">   В целях определения порядка организации и осуществления территориального общественного самоуправления на территории администрации Ускюльского сельсовета Татарского района Новосибирской области,</w:t>
      </w:r>
      <w:r w:rsidRPr="004619C0">
        <w:rPr>
          <w:rFonts w:ascii="Times New Roman" w:hAnsi="Times New Roman"/>
          <w:i/>
          <w:sz w:val="24"/>
          <w:szCs w:val="24"/>
        </w:rPr>
        <w:t xml:space="preserve"> </w:t>
      </w:r>
      <w:r w:rsidRPr="004619C0">
        <w:rPr>
          <w:rFonts w:ascii="Times New Roman" w:hAnsi="Times New Roman"/>
          <w:sz w:val="24"/>
          <w:szCs w:val="24"/>
        </w:rPr>
        <w:t xml:space="preserve">в соответствии со статьей 27  Федерального закона N 131-ФЗ от 06.10.2003 "Об общих принципах организации местного самоуправления в Российской Федерации", Уставом Ускюльского сельсовета Татарского района Новосибирской области, </w:t>
      </w:r>
      <w:r w:rsidRPr="004619C0">
        <w:rPr>
          <w:rFonts w:ascii="Times New Roman" w:hAnsi="Times New Roman"/>
          <w:color w:val="000000"/>
          <w:spacing w:val="-1"/>
          <w:sz w:val="24"/>
          <w:szCs w:val="24"/>
        </w:rPr>
        <w:t>Совет депутатов Ускюльского сельсовета Татарского района Новосибирской области</w:t>
      </w:r>
    </w:p>
    <w:p w:rsidR="000E553C" w:rsidRPr="00D245C6" w:rsidRDefault="000E553C" w:rsidP="00FA05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169F5">
        <w:rPr>
          <w:rFonts w:ascii="Times New Roman" w:hAnsi="Times New Roman"/>
          <w:sz w:val="24"/>
          <w:szCs w:val="24"/>
        </w:rPr>
        <w:t>ешил:</w:t>
      </w:r>
    </w:p>
    <w:p w:rsidR="000E553C" w:rsidRDefault="000E553C" w:rsidP="00C0635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Утвердить Положение «О территориальном общественном самоуправлении в </w:t>
      </w:r>
      <w:r>
        <w:rPr>
          <w:rFonts w:ascii="Times New Roman" w:hAnsi="Times New Roman"/>
          <w:sz w:val="24"/>
          <w:szCs w:val="24"/>
        </w:rPr>
        <w:t>администрации Ускюльского сельсовета Татарского района Новосибирской области</w:t>
      </w:r>
      <w:r w:rsidRPr="009169F5">
        <w:rPr>
          <w:rFonts w:ascii="Times New Roman" w:hAnsi="Times New Roman"/>
          <w:sz w:val="24"/>
          <w:szCs w:val="24"/>
        </w:rPr>
        <w:t>» (прилагается).</w:t>
      </w:r>
    </w:p>
    <w:p w:rsidR="000E553C" w:rsidRPr="00C0635C" w:rsidRDefault="000E553C" w:rsidP="00C0635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635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C0635C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опубликовать настоящее решение в газете «</w:t>
      </w:r>
      <w:r>
        <w:rPr>
          <w:rFonts w:ascii="Times New Roman" w:hAnsi="Times New Roman"/>
          <w:sz w:val="24"/>
          <w:szCs w:val="24"/>
        </w:rPr>
        <w:t>Ускюльский</w:t>
      </w:r>
      <w:r w:rsidRPr="00C0635C">
        <w:rPr>
          <w:rFonts w:ascii="Times New Roman" w:hAnsi="Times New Roman"/>
          <w:sz w:val="24"/>
          <w:szCs w:val="24"/>
        </w:rPr>
        <w:t xml:space="preserve"> вестник», а также разместить на сайте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C0635C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Default="000E553C" w:rsidP="00C063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Ускюльского</w:t>
      </w:r>
      <w:r w:rsidRPr="00E110E2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110E2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0E553C" w:rsidRDefault="000E553C" w:rsidP="00C0635C">
      <w:pPr>
        <w:pStyle w:val="NoSpacing"/>
        <w:rPr>
          <w:rFonts w:ascii="Times New Roman" w:hAnsi="Times New Roman"/>
          <w:sz w:val="24"/>
          <w:szCs w:val="24"/>
        </w:rPr>
      </w:pPr>
      <w:r w:rsidRPr="00E110E2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И.Ю.Антонова</w:t>
      </w:r>
    </w:p>
    <w:p w:rsidR="000E553C" w:rsidRPr="00E110E2" w:rsidRDefault="000E553C" w:rsidP="00C0635C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E110E2" w:rsidRDefault="000E553C" w:rsidP="00C0635C">
      <w:pPr>
        <w:pStyle w:val="NoSpacing"/>
        <w:rPr>
          <w:rFonts w:ascii="Times New Roman" w:hAnsi="Times New Roman"/>
          <w:sz w:val="24"/>
          <w:szCs w:val="24"/>
        </w:rPr>
      </w:pPr>
      <w:r w:rsidRPr="00E110E2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0E553C" w:rsidRPr="00E110E2" w:rsidRDefault="000E553C" w:rsidP="00C063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Ускюльского</w:t>
      </w:r>
      <w:r w:rsidRPr="00E110E2">
        <w:rPr>
          <w:rFonts w:ascii="Times New Roman" w:hAnsi="Times New Roman"/>
          <w:sz w:val="24"/>
          <w:szCs w:val="24"/>
        </w:rPr>
        <w:t xml:space="preserve"> сельсовета</w:t>
      </w:r>
    </w:p>
    <w:p w:rsidR="000E553C" w:rsidRDefault="000E553C" w:rsidP="00C0635C">
      <w:pPr>
        <w:pStyle w:val="NoSpacing"/>
        <w:rPr>
          <w:rFonts w:ascii="Times New Roman" w:hAnsi="Times New Roman"/>
          <w:sz w:val="24"/>
          <w:szCs w:val="24"/>
        </w:rPr>
      </w:pPr>
      <w:r w:rsidRPr="00E110E2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0E553C" w:rsidRDefault="000E553C" w:rsidP="00C0635C">
      <w:pPr>
        <w:pStyle w:val="NoSpacing"/>
        <w:rPr>
          <w:rFonts w:ascii="Times New Roman" w:hAnsi="Times New Roman"/>
          <w:sz w:val="24"/>
          <w:szCs w:val="24"/>
        </w:rPr>
      </w:pPr>
      <w:r w:rsidRPr="00E110E2">
        <w:rPr>
          <w:rFonts w:ascii="Times New Roman" w:hAnsi="Times New Roman"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Е.А.Полевщикова</w:t>
      </w:r>
    </w:p>
    <w:p w:rsidR="000E553C" w:rsidRPr="00A96D82" w:rsidRDefault="000E553C" w:rsidP="00C0635C"/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0E553C" w:rsidRDefault="000E553C" w:rsidP="00DC31B1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Default="000E553C" w:rsidP="00DC31B1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Приложение </w:t>
      </w:r>
    </w:p>
    <w:p w:rsidR="000E553C" w:rsidRPr="009169F5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к решению</w:t>
      </w:r>
      <w:r w:rsidRPr="009C167F">
        <w:rPr>
          <w:rFonts w:ascii="Times New Roman" w:hAnsi="Times New Roman"/>
          <w:sz w:val="24"/>
          <w:szCs w:val="24"/>
        </w:rPr>
        <w:t xml:space="preserve"> 38</w:t>
      </w:r>
      <w:r w:rsidRPr="003D7D8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сессии</w:t>
      </w:r>
      <w:r w:rsidRPr="009169F5">
        <w:rPr>
          <w:rFonts w:ascii="Times New Roman" w:hAnsi="Times New Roman"/>
          <w:sz w:val="24"/>
          <w:szCs w:val="24"/>
        </w:rPr>
        <w:t xml:space="preserve"> </w:t>
      </w: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Ускюльского сельсовета </w:t>
      </w:r>
    </w:p>
    <w:p w:rsidR="000E553C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0E553C" w:rsidRPr="009169F5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E553C" w:rsidRPr="009169F5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29.05.2018г. </w:t>
      </w:r>
      <w:r w:rsidRPr="009169F5">
        <w:rPr>
          <w:rFonts w:ascii="Times New Roman" w:hAnsi="Times New Roman"/>
          <w:sz w:val="24"/>
          <w:szCs w:val="24"/>
        </w:rPr>
        <w:t xml:space="preserve"> №</w:t>
      </w:r>
      <w:r w:rsidRPr="009C167F">
        <w:rPr>
          <w:rFonts w:ascii="Times New Roman" w:hAnsi="Times New Roman"/>
          <w:sz w:val="24"/>
          <w:szCs w:val="24"/>
        </w:rPr>
        <w:t>121</w:t>
      </w:r>
    </w:p>
    <w:p w:rsidR="000E553C" w:rsidRPr="009169F5" w:rsidRDefault="000E553C" w:rsidP="009169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E402A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9F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0E553C" w:rsidRPr="009169F5" w:rsidRDefault="000E553C" w:rsidP="00E402A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9169F5">
        <w:rPr>
          <w:rFonts w:ascii="Times New Roman" w:hAnsi="Times New Roman"/>
          <w:b/>
          <w:bCs/>
          <w:sz w:val="24"/>
          <w:szCs w:val="24"/>
        </w:rPr>
        <w:t xml:space="preserve">О территориальном общественном самоуправлении </w:t>
      </w:r>
      <w:r>
        <w:rPr>
          <w:rFonts w:ascii="Times New Roman" w:hAnsi="Times New Roman"/>
          <w:b/>
          <w:bCs/>
          <w:sz w:val="24"/>
          <w:szCs w:val="24"/>
        </w:rPr>
        <w:t>администрации Ускюльского сельсовета Татарского района Новосибирской области»</w:t>
      </w:r>
      <w:r w:rsidRPr="009169F5">
        <w:rPr>
          <w:rFonts w:ascii="Times New Roman" w:hAnsi="Times New Roman"/>
          <w:sz w:val="24"/>
          <w:szCs w:val="24"/>
        </w:rPr>
        <w:br/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      Настоящее Положение (далее - Положение)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DF76A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9169F5">
        <w:rPr>
          <w:rFonts w:ascii="Times New Roman" w:hAnsi="Times New Roman"/>
          <w:b/>
          <w:bCs/>
          <w:sz w:val="24"/>
          <w:szCs w:val="24"/>
        </w:rPr>
        <w:t>Понятие о территориальном общественном самоуправлении</w:t>
      </w:r>
    </w:p>
    <w:p w:rsidR="000E553C" w:rsidRPr="008E04FA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1</w:t>
      </w:r>
      <w:r w:rsidRPr="008E04FA">
        <w:rPr>
          <w:rFonts w:ascii="Times New Roman" w:hAnsi="Times New Roman"/>
          <w:sz w:val="24"/>
          <w:szCs w:val="24"/>
        </w:rPr>
        <w:t>.1. Территориальное общественное самоуправление (далее - ТОС) - самоорганизация граждан по месту их жительства на части территории Ускюльского сельсовета Татарского района Новосибирской области  для самостоятельного и под свою ответственность осуществления собственных инициатив по вопросам местного значения.</w:t>
      </w:r>
    </w:p>
    <w:p w:rsidR="000E553C" w:rsidRPr="008E04FA" w:rsidRDefault="000E553C" w:rsidP="00DC31B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E04FA">
        <w:rPr>
          <w:rFonts w:ascii="Times New Roman" w:hAnsi="Times New Roman"/>
          <w:sz w:val="24"/>
          <w:szCs w:val="24"/>
        </w:rPr>
        <w:t xml:space="preserve">1.2. Границы территории, на которой осуществляется ТОС, устанавливаются </w:t>
      </w:r>
      <w:r w:rsidRPr="008E04FA">
        <w:rPr>
          <w:rFonts w:ascii="Times New Roman" w:hAnsi="Times New Roman"/>
          <w:color w:val="000000"/>
          <w:spacing w:val="-1"/>
          <w:sz w:val="24"/>
          <w:szCs w:val="24"/>
        </w:rPr>
        <w:t>Советом депутатов Ускюльского сельсовета Татарского района Новосибирской области</w:t>
      </w:r>
    </w:p>
    <w:p w:rsidR="000E553C" w:rsidRPr="008E04FA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8E04FA">
        <w:rPr>
          <w:rFonts w:ascii="Times New Roman" w:hAnsi="Times New Roman"/>
          <w:sz w:val="24"/>
          <w:szCs w:val="24"/>
        </w:rPr>
        <w:t xml:space="preserve"> по предложению населения, проживающего на данной территории, в порядке, установленном статьей 7 настоящего Положения.</w:t>
      </w:r>
    </w:p>
    <w:p w:rsidR="000E553C" w:rsidRPr="008E04FA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8E04FA">
        <w:rPr>
          <w:rFonts w:ascii="Times New Roman" w:hAnsi="Times New Roman"/>
          <w:sz w:val="24"/>
          <w:szCs w:val="24"/>
        </w:rPr>
        <w:t>1.3.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 (может быть указано наименование населенного пункта), не являющийся поселением,  иные территории проживания граждан.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DF76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9169F5">
        <w:rPr>
          <w:rFonts w:ascii="Times New Roman" w:hAnsi="Times New Roman"/>
          <w:b/>
          <w:bCs/>
          <w:sz w:val="24"/>
          <w:szCs w:val="24"/>
        </w:rPr>
        <w:t>Правовая основа ТОС</w:t>
      </w: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2.1. Правовую основу ТОС в </w:t>
      </w:r>
      <w:r>
        <w:rPr>
          <w:rFonts w:ascii="Times New Roman" w:hAnsi="Times New Roman"/>
          <w:sz w:val="24"/>
          <w:szCs w:val="24"/>
        </w:rPr>
        <w:t>администрации Ускюльского сельсовета Татарского района Новосибирской области</w:t>
      </w:r>
      <w:r w:rsidRPr="009169F5">
        <w:rPr>
          <w:rFonts w:ascii="Times New Roman" w:hAnsi="Times New Roman"/>
          <w:sz w:val="24"/>
          <w:szCs w:val="24"/>
        </w:rPr>
        <w:t xml:space="preserve"> составляют: Конституция Российской Федерации; федеральные конституционные законы; Федеральный закон "Об общих принципах организации местного самоуправления в Российской Федерации"; другие федеральные законы, издаваемые в соответствии с ними,  иные нормативные правовые акты Российской Федерации; законы и иные нормативные правовые акты субъектов Российской Федерации; Устав </w:t>
      </w:r>
      <w:r>
        <w:rPr>
          <w:rFonts w:ascii="Times New Roman" w:hAnsi="Times New Roman"/>
          <w:sz w:val="24"/>
          <w:szCs w:val="24"/>
        </w:rPr>
        <w:t xml:space="preserve"> Ускюльского сельсовета Татарского района Новосибирской области</w:t>
      </w:r>
      <w:r w:rsidRPr="009169F5">
        <w:rPr>
          <w:rFonts w:ascii="Times New Roman" w:hAnsi="Times New Roman"/>
          <w:sz w:val="24"/>
          <w:szCs w:val="24"/>
        </w:rPr>
        <w:t>, иные муниципальные нормативные правовые акты, принимаемые в соответствии с ним; настоящее Положение, устав соответствующего ТОС.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9169F5">
        <w:rPr>
          <w:rFonts w:ascii="Times New Roman" w:hAnsi="Times New Roman"/>
          <w:b/>
          <w:bCs/>
          <w:sz w:val="24"/>
          <w:szCs w:val="24"/>
        </w:rPr>
        <w:t>3. Право жителей на организацию и участие в деятельности ТОС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3.1. Граждане, достигшие 16-летнего возраста, постоянно или преимущественно проживающие на соответствующей территории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9169F5">
        <w:rPr>
          <w:rFonts w:ascii="Times New Roman" w:hAnsi="Times New Roman"/>
          <w:sz w:val="24"/>
          <w:szCs w:val="24"/>
        </w:rPr>
        <w:t>, вправе принимать участие в организации и деятельности ТОС, избирать и быть избранными в органы ТОС.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3.2. ТОС свободно в определении своей внутренней структуры, целей, форм и методов своей деятельности в пределах своей компетенции, установленной законодательством и настоящим Положением.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3.3. Не имеют права участвовать в организации и деятельности ТОС граждане: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не проживающие на территории ТОС;</w:t>
      </w: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признанные судом недееспособными.</w:t>
      </w: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Pr="009169F5">
        <w:rPr>
          <w:rFonts w:ascii="Times New Roman" w:hAnsi="Times New Roman"/>
          <w:b/>
          <w:bCs/>
          <w:sz w:val="24"/>
          <w:szCs w:val="24"/>
        </w:rPr>
        <w:t>4.Организация ТОС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4.1.Органы ТОС: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4.2.Высшим органом ТОС я</w:t>
      </w:r>
      <w:r>
        <w:rPr>
          <w:rFonts w:ascii="Times New Roman" w:hAnsi="Times New Roman"/>
          <w:sz w:val="24"/>
          <w:szCs w:val="24"/>
        </w:rPr>
        <w:t>вляется собрание</w:t>
      </w:r>
      <w:r w:rsidRPr="009169F5">
        <w:rPr>
          <w:rFonts w:ascii="Times New Roman" w:hAnsi="Times New Roman"/>
          <w:sz w:val="24"/>
          <w:szCs w:val="24"/>
        </w:rPr>
        <w:t xml:space="preserve"> жителей, проживающих на соответствующей территории. 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К исключительным полномочиям собрания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9169F5">
        <w:rPr>
          <w:rFonts w:ascii="Times New Roman" w:hAnsi="Times New Roman"/>
          <w:sz w:val="24"/>
          <w:szCs w:val="24"/>
        </w:rPr>
        <w:t xml:space="preserve"> осуществляющих территориальное общественное самоуправление, относятся: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отчета об исполнении;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4.3. Инициатива созыва организационного собрания принадлежит инициативной группе жителей соответствующей территории. Инициативная группа жителей по образованию ТОС: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разрабатывает проект устава ТОС, иные документы;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устанавливает сроки подготовки и проведения учредительного собрания  жителей;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составляет списки жителей соответствующей территории;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определяет порядок избран</w:t>
      </w:r>
      <w:r>
        <w:rPr>
          <w:rFonts w:ascii="Times New Roman" w:hAnsi="Times New Roman"/>
          <w:sz w:val="24"/>
          <w:szCs w:val="24"/>
        </w:rPr>
        <w:t>ия представителей на собрание</w:t>
      </w:r>
      <w:r w:rsidRPr="009169F5">
        <w:rPr>
          <w:rFonts w:ascii="Times New Roman" w:hAnsi="Times New Roman"/>
          <w:sz w:val="24"/>
          <w:szCs w:val="24"/>
        </w:rPr>
        <w:t>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подготавливает порядок ведения собрания по созданию ТОС и выборам исполнительного органа.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 В уставе ТОС устанавливаются: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1) территория, на которой оно осуществляется;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4) порядок принятия решений;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4.4. Собрание правомочно, если в нем обеспечено представительство более половины жителей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9F5">
        <w:rPr>
          <w:rFonts w:ascii="Times New Roman" w:hAnsi="Times New Roman"/>
          <w:sz w:val="24"/>
          <w:szCs w:val="24"/>
        </w:rPr>
        <w:t>соответствующей территории.</w:t>
      </w: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4.5. Учредительное собрание избирает исполнительный орган ТОС, определяет его численный состав и срок полномочий.</w:t>
      </w: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9169F5">
        <w:rPr>
          <w:rFonts w:ascii="Times New Roman" w:hAnsi="Times New Roman"/>
          <w:b/>
          <w:bCs/>
          <w:sz w:val="24"/>
          <w:szCs w:val="24"/>
        </w:rPr>
        <w:t>5. Полномочия и основные формы работы исполнительного органа ТОС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5.1. Полномочия исполнительного органа определяются уставом ТОС.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5.2. Исполнительный орган ТОС осуществляет взаимодействие с гражданами своей территории, при необходимости информирует органы местного самоуправления </w:t>
      </w:r>
      <w:r>
        <w:rPr>
          <w:rFonts w:ascii="Times New Roman" w:hAnsi="Times New Roman"/>
          <w:sz w:val="24"/>
          <w:szCs w:val="24"/>
        </w:rPr>
        <w:t>администрации Ускюльского сельсовета Татарского района Новосибирской области</w:t>
      </w:r>
      <w:r w:rsidRPr="009169F5">
        <w:rPr>
          <w:rFonts w:ascii="Times New Roman" w:hAnsi="Times New Roman"/>
          <w:sz w:val="24"/>
          <w:szCs w:val="24"/>
        </w:rPr>
        <w:t xml:space="preserve"> о поступивших заявлениях, письмах граждан, оказывает содействие в их рассмотрении.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5.3.Основными формами работы исполнительного органа ТОС являются: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заседания;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мониторинг мнения населения по определенным вопросам;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формирование постоянно действующих и временных комиссий по направлениям деятельности ТОС;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взаимодействие с органами государственной  власти и органами местного самоуправления, а также с иными организациями и физическими лицами.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5.4. Заседания исполнительного органа ТОС проводятся открыто, по мере необходимости, в соответствии с уставом ТОС. Все вопросы решаются большинством голосов присутствующих членов исполнительного органа ТОС и оформляются протоколом, который подписывает председатель и секретарь заседания.</w:t>
      </w: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5.5. Исполнительный орган ТОС не реже одного раза в год отчитыва</w:t>
      </w:r>
      <w:r>
        <w:rPr>
          <w:rFonts w:ascii="Times New Roman" w:hAnsi="Times New Roman"/>
          <w:sz w:val="24"/>
          <w:szCs w:val="24"/>
        </w:rPr>
        <w:t>ется о своей работе на собрании</w:t>
      </w:r>
      <w:r w:rsidRPr="009169F5">
        <w:rPr>
          <w:rFonts w:ascii="Times New Roman" w:hAnsi="Times New Roman"/>
          <w:sz w:val="24"/>
          <w:szCs w:val="24"/>
        </w:rPr>
        <w:t>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Pr="009169F5">
        <w:rPr>
          <w:rFonts w:ascii="Times New Roman" w:hAnsi="Times New Roman"/>
          <w:b/>
          <w:bCs/>
          <w:sz w:val="24"/>
          <w:szCs w:val="24"/>
        </w:rPr>
        <w:t>6.Экономические основы ТОС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6.1. Финансовые средства ТОС могут быть образованы за счет: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средств местного бюджета, выделенных ТОС в установленном порядке;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добровольных взносов граждан и юридических лиц;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доходов от собственной экономической и хозяйственной деятельности;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иных поступлений в порядке, предусмотренном законом.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6.2. Распорядителем финансовых средств является исполнительный орган ТОС.</w:t>
      </w: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6.3. Порядок распоряжения финансовыми средствами определяется уставом ТОС.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                                           </w:t>
      </w:r>
      <w:r w:rsidRPr="009169F5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7. Учредительные документы ТОС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color w:val="000000"/>
          <w:sz w:val="24"/>
          <w:szCs w:val="24"/>
          <w:u w:color="000000"/>
        </w:rPr>
        <w:t>7.1.</w:t>
      </w:r>
      <w:r w:rsidRPr="009169F5">
        <w:rPr>
          <w:rFonts w:ascii="Times New Roman" w:hAnsi="Times New Roman"/>
          <w:sz w:val="24"/>
          <w:szCs w:val="24"/>
        </w:rPr>
        <w:t xml:space="preserve"> Учредительными документами ТОС являются устав и решение (протокол) </w:t>
      </w:r>
      <w:r>
        <w:rPr>
          <w:rFonts w:ascii="Times New Roman" w:hAnsi="Times New Roman"/>
          <w:sz w:val="24"/>
          <w:szCs w:val="24"/>
        </w:rPr>
        <w:t>собрания граждан</w:t>
      </w:r>
      <w:r w:rsidRPr="009169F5">
        <w:rPr>
          <w:rFonts w:ascii="Times New Roman" w:hAnsi="Times New Roman"/>
          <w:sz w:val="24"/>
          <w:szCs w:val="24"/>
        </w:rPr>
        <w:t xml:space="preserve"> содержащее сведения о создании ТОС, принятии устава и о формировании исполнительного органа ТОС.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7.2. Устав ТОС принимается открытым голосованием большинством голосов от присутствующих на собрании.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7.3.Для регистрации Устава исполнительный орган ТОС представляет в администрацию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9169F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- заявление исполнительного органа ТОС об утверждении Устава 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( форма заявления прилагается);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устав ТОС (в двух экземплярах);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протокол собрания содержащий сведения о создании ТОС, принятии устава и о формировании исполнительного органа ТОС.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7.3. Администрация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9169F5">
        <w:rPr>
          <w:rFonts w:ascii="Times New Roman" w:hAnsi="Times New Roman"/>
          <w:sz w:val="24"/>
          <w:szCs w:val="24"/>
        </w:rPr>
        <w:t xml:space="preserve"> утверждает Устав ТОС постановлением администрации.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7.4. При несоответствии устава требованиям законодательства и настоящему Положению он возвращается для устранения нарушений.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7.5.Если ТОС, согласно его уставу, является юридическим лицом, то он подлежит государственной регистрации, в соответствии с законодательством о некоммерческих организациях.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7.6. Изменения и дополнения, вносимые в устав ТОС, подлежат регистрации в том же порядке, что и устав.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7.7. Границы территории для осуществления ТОС устанавливают на собрании, при этом, на одной территории может осуществлять свою деятельность лишь один ТОС. 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 Для установления границ территории, на которой осуществляется ТОС, исполнительный орган представляет в администрацию</w:t>
      </w:r>
      <w:r w:rsidRPr="00755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9169F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а) заявление председателя ТОС на установление границ;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б) подробное описание границ территории;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в) решение собрания об установлении границ ТОС.</w:t>
      </w:r>
    </w:p>
    <w:p w:rsidR="000E553C" w:rsidRPr="00DC31B1" w:rsidRDefault="000E553C" w:rsidP="00DC31B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На основании представленных документов уполномоченный отдел администрации</w:t>
      </w:r>
      <w:r w:rsidRPr="00755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9169F5">
        <w:rPr>
          <w:rFonts w:ascii="Times New Roman" w:hAnsi="Times New Roman"/>
          <w:sz w:val="24"/>
          <w:szCs w:val="24"/>
        </w:rPr>
        <w:t xml:space="preserve"> готовит проект решения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Совет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Ускюльского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0E553C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7.8. Границы территории, на которой осуществляется ТОС, устанавливаются </w:t>
      </w:r>
      <w:r>
        <w:rPr>
          <w:rFonts w:ascii="Times New Roman" w:hAnsi="Times New Roman"/>
          <w:sz w:val="24"/>
          <w:szCs w:val="24"/>
        </w:rPr>
        <w:t>администрацией Ускюльского сельсовета Татарского района Новосибирской области</w:t>
      </w:r>
      <w:r w:rsidRPr="009169F5">
        <w:rPr>
          <w:rFonts w:ascii="Times New Roman" w:hAnsi="Times New Roman"/>
          <w:sz w:val="24"/>
          <w:szCs w:val="24"/>
        </w:rPr>
        <w:t>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Pr="009169F5">
        <w:rPr>
          <w:rFonts w:ascii="Times New Roman" w:hAnsi="Times New Roman"/>
          <w:b/>
          <w:bCs/>
          <w:sz w:val="24"/>
          <w:szCs w:val="24"/>
        </w:rPr>
        <w:t>8. Регистрация ТОС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8.1. ТОС считается учрежденным с момента регистрации устава.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8.2.Регистрация осуществляется постановлением администрации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9169F5">
        <w:rPr>
          <w:rFonts w:ascii="Times New Roman" w:hAnsi="Times New Roman"/>
          <w:sz w:val="24"/>
          <w:szCs w:val="24"/>
        </w:rPr>
        <w:t>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8.3. Уполномоченный отдел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9169F5">
        <w:rPr>
          <w:rFonts w:ascii="Times New Roman" w:hAnsi="Times New Roman"/>
          <w:sz w:val="24"/>
          <w:szCs w:val="24"/>
        </w:rPr>
        <w:t xml:space="preserve"> ведет учет органов ТОС.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В целях осуществления учетной регистрации ТОС в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9169F5">
        <w:rPr>
          <w:rFonts w:ascii="Times New Roman" w:hAnsi="Times New Roman"/>
          <w:sz w:val="24"/>
          <w:szCs w:val="24"/>
        </w:rPr>
        <w:t xml:space="preserve"> оформляется книга учета.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В книге должна быть отражена следующая информация: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границы осуществления ТОС;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Ф.И.О. председателя ТОС, его контактный телефон;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- дата проведения собрания, на котором были установлены границы ТОС, был принят устав, избраны органы управления; 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дата регистрации ТОС;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учетный номер ТОС.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  <w:r w:rsidRPr="009169F5">
        <w:rPr>
          <w:rFonts w:ascii="Times New Roman" w:hAnsi="Times New Roman"/>
          <w:b/>
          <w:bCs/>
          <w:sz w:val="24"/>
          <w:szCs w:val="24"/>
        </w:rPr>
        <w:t>9. Финансовая деятельность ТОС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9.1. Органы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9169F5">
        <w:rPr>
          <w:rFonts w:ascii="Times New Roman" w:hAnsi="Times New Roman"/>
          <w:sz w:val="24"/>
          <w:szCs w:val="24"/>
        </w:rPr>
        <w:t xml:space="preserve"> создают необходимые правовые условия для осуществления деятельности ТОС, оказывают финансовую и иную поддержку.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9.2.Из средств бюджета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9169F5">
        <w:rPr>
          <w:rFonts w:ascii="Times New Roman" w:hAnsi="Times New Roman"/>
          <w:sz w:val="24"/>
          <w:szCs w:val="24"/>
        </w:rPr>
        <w:t xml:space="preserve"> на организацию и осуществление территориального общественного самоуправления могут финансироваться следующие расходы: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проведение собраний, конференций жителей по выборам органов территориального общественного самоуправления;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- денежное вознаграждение председателей ТОС в размере, определяемом договором между территориальным общественным самоуправлением и администрацией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9169F5">
        <w:rPr>
          <w:rFonts w:ascii="Times New Roman" w:hAnsi="Times New Roman"/>
          <w:sz w:val="24"/>
          <w:szCs w:val="24"/>
        </w:rPr>
        <w:t>;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- государственная регистрация территориального общественного самоуправления.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3. Органы территориального общественного самоуправления подконтрольны органам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9169F5">
        <w:rPr>
          <w:rFonts w:ascii="Times New Roman" w:hAnsi="Times New Roman"/>
          <w:sz w:val="24"/>
          <w:szCs w:val="24"/>
        </w:rPr>
        <w:t xml:space="preserve"> в использовании бюджетных средств и муниципального имущества, переданных им на основании заключенных договоров.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>4. Контроль за расходованием территориальным общественным самоуправлением средств, выделенных из бюджета</w:t>
      </w:r>
      <w:r w:rsidRPr="00FA05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области, </w:t>
      </w:r>
      <w:r w:rsidRPr="009169F5">
        <w:rPr>
          <w:rFonts w:ascii="Times New Roman" w:hAnsi="Times New Roman"/>
          <w:sz w:val="24"/>
          <w:szCs w:val="24"/>
        </w:rPr>
        <w:t xml:space="preserve"> осуществляется администрацией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9169F5">
        <w:rPr>
          <w:rFonts w:ascii="Times New Roman" w:hAnsi="Times New Roman"/>
          <w:sz w:val="24"/>
          <w:szCs w:val="24"/>
        </w:rPr>
        <w:t>.</w:t>
      </w: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p w:rsidR="000E553C" w:rsidRPr="009169F5" w:rsidRDefault="000E553C" w:rsidP="009169F5">
      <w:pPr>
        <w:pStyle w:val="NoSpacing"/>
        <w:rPr>
          <w:rFonts w:ascii="Times New Roman" w:hAnsi="Times New Roman"/>
          <w:sz w:val="24"/>
          <w:szCs w:val="24"/>
        </w:rPr>
      </w:pPr>
    </w:p>
    <w:sectPr w:rsidR="000E553C" w:rsidRPr="009169F5" w:rsidSect="00784A37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0EA"/>
    <w:multiLevelType w:val="hybridMultilevel"/>
    <w:tmpl w:val="1512C048"/>
    <w:lvl w:ilvl="0" w:tplc="B3463B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359536D"/>
    <w:multiLevelType w:val="hybridMultilevel"/>
    <w:tmpl w:val="6588A7D2"/>
    <w:numStyleLink w:val="1"/>
  </w:abstractNum>
  <w:abstractNum w:abstractNumId="2">
    <w:nsid w:val="48A116D2"/>
    <w:multiLevelType w:val="hybridMultilevel"/>
    <w:tmpl w:val="6588A7D2"/>
    <w:styleLink w:val="1"/>
    <w:lvl w:ilvl="0" w:tplc="931049B0">
      <w:start w:val="1"/>
      <w:numFmt w:val="decimal"/>
      <w:lvlText w:val="%1."/>
      <w:lvlJc w:val="left"/>
      <w:pPr>
        <w:ind w:left="9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F4A0D62">
      <w:start w:val="1"/>
      <w:numFmt w:val="decimal"/>
      <w:lvlText w:val="%2."/>
      <w:lvlJc w:val="left"/>
      <w:pPr>
        <w:tabs>
          <w:tab w:val="left" w:pos="900"/>
        </w:tabs>
        <w:ind w:left="10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9B2BB12">
      <w:start w:val="1"/>
      <w:numFmt w:val="decimal"/>
      <w:lvlText w:val="%3."/>
      <w:lvlJc w:val="left"/>
      <w:pPr>
        <w:tabs>
          <w:tab w:val="left" w:pos="900"/>
        </w:tabs>
        <w:ind w:left="18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476F504">
      <w:start w:val="1"/>
      <w:numFmt w:val="decimal"/>
      <w:lvlText w:val="%4."/>
      <w:lvlJc w:val="left"/>
      <w:pPr>
        <w:tabs>
          <w:tab w:val="left" w:pos="900"/>
        </w:tabs>
        <w:ind w:left="25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8FC20FA">
      <w:start w:val="1"/>
      <w:numFmt w:val="decimal"/>
      <w:lvlText w:val="%5."/>
      <w:lvlJc w:val="left"/>
      <w:pPr>
        <w:tabs>
          <w:tab w:val="left" w:pos="900"/>
        </w:tabs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F6CCE42">
      <w:start w:val="1"/>
      <w:numFmt w:val="decimal"/>
      <w:lvlText w:val="%6."/>
      <w:lvlJc w:val="left"/>
      <w:pPr>
        <w:tabs>
          <w:tab w:val="left" w:pos="900"/>
        </w:tabs>
        <w:ind w:left="39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C78FDAC">
      <w:start w:val="1"/>
      <w:numFmt w:val="decimal"/>
      <w:lvlText w:val="%7."/>
      <w:lvlJc w:val="left"/>
      <w:pPr>
        <w:tabs>
          <w:tab w:val="left" w:pos="900"/>
        </w:tabs>
        <w:ind w:left="46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506C638">
      <w:start w:val="1"/>
      <w:numFmt w:val="decimal"/>
      <w:lvlText w:val="%8."/>
      <w:lvlJc w:val="left"/>
      <w:pPr>
        <w:tabs>
          <w:tab w:val="left" w:pos="900"/>
        </w:tabs>
        <w:ind w:left="54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87EE400">
      <w:start w:val="1"/>
      <w:numFmt w:val="decimal"/>
      <w:lvlText w:val="%9."/>
      <w:lvlJc w:val="left"/>
      <w:pPr>
        <w:tabs>
          <w:tab w:val="left" w:pos="900"/>
        </w:tabs>
        <w:ind w:left="61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9F5"/>
    <w:rsid w:val="000E553C"/>
    <w:rsid w:val="001133A7"/>
    <w:rsid w:val="00114EF4"/>
    <w:rsid w:val="001A6C11"/>
    <w:rsid w:val="002C1ABD"/>
    <w:rsid w:val="002E2E9A"/>
    <w:rsid w:val="003D7D8F"/>
    <w:rsid w:val="003F3B29"/>
    <w:rsid w:val="004246C6"/>
    <w:rsid w:val="0045583F"/>
    <w:rsid w:val="00457160"/>
    <w:rsid w:val="004619C0"/>
    <w:rsid w:val="00473C05"/>
    <w:rsid w:val="004F42FB"/>
    <w:rsid w:val="00634651"/>
    <w:rsid w:val="00755A56"/>
    <w:rsid w:val="00767831"/>
    <w:rsid w:val="00784A37"/>
    <w:rsid w:val="00855097"/>
    <w:rsid w:val="008E04FA"/>
    <w:rsid w:val="009169F5"/>
    <w:rsid w:val="009A4716"/>
    <w:rsid w:val="009C167F"/>
    <w:rsid w:val="00A96D82"/>
    <w:rsid w:val="00AB4151"/>
    <w:rsid w:val="00C0635C"/>
    <w:rsid w:val="00C3447C"/>
    <w:rsid w:val="00CC3526"/>
    <w:rsid w:val="00CD6FDC"/>
    <w:rsid w:val="00D12A77"/>
    <w:rsid w:val="00D245C6"/>
    <w:rsid w:val="00D3252B"/>
    <w:rsid w:val="00DC31B1"/>
    <w:rsid w:val="00DF76AC"/>
    <w:rsid w:val="00E110E2"/>
    <w:rsid w:val="00E402A2"/>
    <w:rsid w:val="00E51BB2"/>
    <w:rsid w:val="00E564E1"/>
    <w:rsid w:val="00E83CBE"/>
    <w:rsid w:val="00F232F5"/>
    <w:rsid w:val="00FA050C"/>
    <w:rsid w:val="00FA0905"/>
    <w:rsid w:val="00FF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69F5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720"/>
    </w:pPr>
    <w:rPr>
      <w:rFonts w:ascii="Arial" w:hAnsi="Arial" w:cs="Arial Unicode MS"/>
      <w:color w:val="000000"/>
      <w:sz w:val="20"/>
      <w:szCs w:val="20"/>
      <w:u w:color="000000"/>
    </w:rPr>
  </w:style>
  <w:style w:type="paragraph" w:styleId="NoSpacing">
    <w:name w:val="No Spacing"/>
    <w:uiPriority w:val="99"/>
    <w:qFormat/>
    <w:rsid w:val="009169F5"/>
  </w:style>
  <w:style w:type="paragraph" w:styleId="BalloonText">
    <w:name w:val="Balloon Text"/>
    <w:basedOn w:val="Normal"/>
    <w:link w:val="BalloonTextChar"/>
    <w:uiPriority w:val="99"/>
    <w:semiHidden/>
    <w:rsid w:val="00DC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1B1"/>
    <w:rPr>
      <w:rFonts w:ascii="Tahoma" w:hAnsi="Tahoma" w:cs="Tahoma"/>
      <w:sz w:val="16"/>
      <w:szCs w:val="16"/>
    </w:rPr>
  </w:style>
  <w:style w:type="numbering" w:customStyle="1" w:styleId="1">
    <w:name w:val="Импортированный стиль 1"/>
    <w:rsid w:val="00271AA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5</Pages>
  <Words>2090</Words>
  <Characters>11917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User</cp:lastModifiedBy>
  <cp:revision>11</cp:revision>
  <cp:lastPrinted>2018-05-29T02:11:00Z</cp:lastPrinted>
  <dcterms:created xsi:type="dcterms:W3CDTF">2018-05-16T03:27:00Z</dcterms:created>
  <dcterms:modified xsi:type="dcterms:W3CDTF">2018-05-29T08:36:00Z</dcterms:modified>
</cp:coreProperties>
</file>