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7" w:rsidRDefault="002C1DB7" w:rsidP="002C1DB7">
      <w:pPr>
        <w:jc w:val="center"/>
        <w:rPr>
          <w:b/>
        </w:rPr>
      </w:pPr>
    </w:p>
    <w:p w:rsidR="002C1DB7" w:rsidRDefault="002C1DB7" w:rsidP="002C1DB7">
      <w:pPr>
        <w:jc w:val="center"/>
        <w:rPr>
          <w:b/>
        </w:rPr>
      </w:pPr>
    </w:p>
    <w:p w:rsidR="002C1DB7" w:rsidRDefault="002C1DB7" w:rsidP="002C1DB7">
      <w:pPr>
        <w:jc w:val="center"/>
        <w:rPr>
          <w:b/>
        </w:rPr>
      </w:pPr>
    </w:p>
    <w:p w:rsidR="002C1DB7" w:rsidRDefault="002C1DB7" w:rsidP="002C1DB7">
      <w:pPr>
        <w:jc w:val="center"/>
        <w:rPr>
          <w:b/>
        </w:rPr>
      </w:pPr>
    </w:p>
    <w:p w:rsidR="002C1DB7" w:rsidRPr="009D3494" w:rsidRDefault="002C1DB7" w:rsidP="002C1DB7">
      <w:pPr>
        <w:jc w:val="center"/>
        <w:rPr>
          <w:b/>
        </w:rPr>
      </w:pPr>
      <w:r>
        <w:rPr>
          <w:b/>
        </w:rPr>
        <w:t>АДМИНИСТРАЦИЯ УСКЮЛЬСКОГО</w:t>
      </w:r>
      <w:r w:rsidRPr="009D3494">
        <w:rPr>
          <w:b/>
        </w:rPr>
        <w:t xml:space="preserve"> СЕЛЬСОВЕТА </w:t>
      </w:r>
    </w:p>
    <w:p w:rsidR="002C1DB7" w:rsidRPr="009D3494" w:rsidRDefault="002C1DB7" w:rsidP="002C1DB7">
      <w:pPr>
        <w:jc w:val="center"/>
        <w:rPr>
          <w:b/>
        </w:rPr>
      </w:pPr>
      <w:r w:rsidRPr="009D3494">
        <w:rPr>
          <w:b/>
        </w:rPr>
        <w:t>ТАТАРСКОГО РАЙОНА НОВОСИБИРСКОЙ ОБЛАСТИ</w:t>
      </w:r>
    </w:p>
    <w:p w:rsidR="002C1DB7" w:rsidRDefault="002C1DB7" w:rsidP="002C1DB7"/>
    <w:p w:rsidR="002C1DB7" w:rsidRDefault="002C1DB7" w:rsidP="002C1DB7"/>
    <w:p w:rsidR="002C1DB7" w:rsidRPr="00621A98" w:rsidRDefault="002C1DB7" w:rsidP="002C1DB7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2C1DB7" w:rsidRDefault="002C1DB7" w:rsidP="002C1DB7">
      <w:pPr>
        <w:tabs>
          <w:tab w:val="left" w:pos="3000"/>
        </w:tabs>
      </w:pPr>
    </w:p>
    <w:p w:rsidR="002C1DB7" w:rsidRDefault="002C1DB7" w:rsidP="002C1DB7">
      <w:pPr>
        <w:tabs>
          <w:tab w:val="left" w:pos="3000"/>
        </w:tabs>
      </w:pPr>
    </w:p>
    <w:p w:rsidR="002C1DB7" w:rsidRDefault="002C1DB7" w:rsidP="002C1DB7">
      <w:pPr>
        <w:tabs>
          <w:tab w:val="left" w:pos="7460"/>
        </w:tabs>
        <w:rPr>
          <w:u w:val="single" w:color="FFFFFF"/>
        </w:rPr>
      </w:pPr>
      <w:r>
        <w:t xml:space="preserve">от 30 июня </w:t>
      </w:r>
      <w:r w:rsidRPr="009969EF">
        <w:t>20</w:t>
      </w:r>
      <w:r>
        <w:t>21</w:t>
      </w:r>
      <w:r w:rsidRPr="009969EF">
        <w:t xml:space="preserve"> г</w:t>
      </w:r>
      <w:r w:rsidRPr="002C1DB7">
        <w:t>.</w:t>
      </w:r>
      <w:r w:rsidRPr="002C1DB7">
        <w:rPr>
          <w:u w:val="single" w:color="FFFFFF"/>
        </w:rPr>
        <w:t xml:space="preserve">                          </w:t>
      </w:r>
      <w:r>
        <w:rPr>
          <w:u w:val="single" w:color="FFFFFF"/>
        </w:rPr>
        <w:t xml:space="preserve">                    </w:t>
      </w:r>
      <w:r w:rsidRPr="002C1DB7">
        <w:rPr>
          <w:u w:val="single" w:color="FFFFFF"/>
        </w:rPr>
        <w:t xml:space="preserve">    с. Ускюль                       </w:t>
      </w:r>
      <w:r>
        <w:rPr>
          <w:u w:val="single" w:color="FFFFFF"/>
        </w:rPr>
        <w:t xml:space="preserve">     </w:t>
      </w:r>
      <w:r w:rsidRPr="002C1DB7">
        <w:rPr>
          <w:u w:val="single" w:color="FFFFFF"/>
        </w:rPr>
        <w:t xml:space="preserve">               №</w:t>
      </w:r>
      <w:r w:rsidRPr="002C1DB7">
        <w:rPr>
          <w:u w:val="single" w:color="FFFFFF"/>
        </w:rPr>
        <w:t>19</w:t>
      </w:r>
    </w:p>
    <w:p w:rsidR="002C1DB7" w:rsidRPr="002C1DB7" w:rsidRDefault="002C1DB7" w:rsidP="002C1DB7">
      <w:pPr>
        <w:tabs>
          <w:tab w:val="left" w:pos="7460"/>
        </w:tabs>
        <w:rPr>
          <w:u w:val="single" w:color="FFFFFF"/>
        </w:rPr>
      </w:pPr>
    </w:p>
    <w:p w:rsidR="002C1DB7" w:rsidRPr="0087343A" w:rsidRDefault="002C1DB7" w:rsidP="002C1DB7">
      <w:pPr>
        <w:pBdr>
          <w:between w:val="single" w:sz="4" w:space="1" w:color="auto"/>
        </w:pBdr>
        <w:shd w:val="clear" w:color="auto" w:fill="FFFFFF"/>
        <w:tabs>
          <w:tab w:val="center" w:pos="4960"/>
          <w:tab w:val="right" w:pos="9921"/>
        </w:tabs>
        <w:rPr>
          <w:b/>
          <w:sz w:val="32"/>
        </w:rPr>
      </w:pPr>
      <w:r>
        <w:rPr>
          <w:b/>
          <w:sz w:val="32"/>
        </w:rPr>
        <w:tab/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11"/>
      </w:tblGrid>
      <w:tr w:rsidR="002C1DB7" w:rsidTr="00827FCE">
        <w:trPr>
          <w:trHeight w:val="605"/>
        </w:trPr>
        <w:tc>
          <w:tcPr>
            <w:tcW w:w="4111" w:type="dxa"/>
          </w:tcPr>
          <w:p w:rsidR="002C1DB7" w:rsidRDefault="002C1DB7" w:rsidP="00827FCE">
            <w:pPr>
              <w:overflowPunct w:val="0"/>
              <w:autoSpaceDE w:val="0"/>
              <w:autoSpaceDN w:val="0"/>
              <w:adjustRightInd w:val="0"/>
              <w:ind w:left="-108"/>
              <w:jc w:val="both"/>
            </w:pPr>
            <w:r>
              <w:t>О принятии в муниципальную собственность, постановке на баланс и включении в муниципальную казну  Ускюльского сельсовета Татарского района Новосибирской области</w:t>
            </w:r>
          </w:p>
        </w:tc>
      </w:tr>
    </w:tbl>
    <w:p w:rsidR="002C1DB7" w:rsidRDefault="002C1DB7" w:rsidP="002C1DB7">
      <w:pPr>
        <w:tabs>
          <w:tab w:val="left" w:pos="6309"/>
        </w:tabs>
        <w:jc w:val="both"/>
      </w:pPr>
    </w:p>
    <w:p w:rsidR="002C1DB7" w:rsidRPr="00DE6A6C" w:rsidRDefault="002C1DB7" w:rsidP="002C1DB7">
      <w:pPr>
        <w:tabs>
          <w:tab w:val="left" w:pos="6309"/>
        </w:tabs>
        <w:jc w:val="both"/>
      </w:pPr>
      <w:r w:rsidRPr="00DE6A6C">
        <w:tab/>
      </w:r>
    </w:p>
    <w:p w:rsidR="002C1DB7" w:rsidRPr="0046402C" w:rsidRDefault="002C1DB7" w:rsidP="002C1DB7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A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5 статьи 14 Федерального закона от 06.10.2003 г. № 131-ФЗ "Об общих принципах организации местного самоуправления в Российской Федерации", Положением о порядке учета и ведения реестра имущества, находящегося в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Ускюльского</w:t>
      </w:r>
      <w:r w:rsidRPr="00DD64A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руководствуясь Устав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D6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02C">
        <w:rPr>
          <w:rFonts w:ascii="Times New Roman" w:hAnsi="Times New Roman" w:cs="Times New Roman"/>
          <w:sz w:val="24"/>
          <w:szCs w:val="24"/>
        </w:rPr>
        <w:t>Ускюльского сельсовета Татарского района Новосибирской области</w:t>
      </w:r>
    </w:p>
    <w:p w:rsidR="002C1DB7" w:rsidRPr="009C4533" w:rsidRDefault="002C1DB7" w:rsidP="002C1DB7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Принять в муниципальную собственность  Ускюльского сельсовета Татарского района Новосибирской области оборудование детской спортивной площадки,  общей стоимостью 300 000 (Триста тысяч ) рублей 00 копеек, состоящей из следующих наименований :</w:t>
      </w:r>
    </w:p>
    <w:p w:rsidR="002C1DB7" w:rsidRDefault="002C1DB7" w:rsidP="002C1DB7">
      <w:pPr>
        <w:tabs>
          <w:tab w:val="left" w:pos="1200"/>
        </w:tabs>
        <w:ind w:firstLine="708"/>
        <w:jc w:val="both"/>
      </w:pPr>
      <w:r>
        <w:t>1) Спортивный комплекс С-004.2 ,С-0039.3 в количестве двух штук, общей стоимостью 178 656,00 рублей;</w:t>
      </w:r>
    </w:p>
    <w:p w:rsidR="002C1DB7" w:rsidRDefault="002C1DB7" w:rsidP="002C1DB7">
      <w:pPr>
        <w:tabs>
          <w:tab w:val="left" w:pos="1200"/>
        </w:tabs>
        <w:ind w:firstLine="708"/>
        <w:jc w:val="both"/>
      </w:pPr>
      <w:r>
        <w:t>2) Рукоход С-016</w:t>
      </w:r>
      <w:r w:rsidRPr="000F5E69">
        <w:t xml:space="preserve"> </w:t>
      </w:r>
      <w:r>
        <w:t>в количестве одной штуки, общей стоимостью 59 723,00 рублей;</w:t>
      </w:r>
    </w:p>
    <w:p w:rsidR="002C1DB7" w:rsidRDefault="002C1DB7" w:rsidP="002C1DB7">
      <w:pPr>
        <w:tabs>
          <w:tab w:val="left" w:pos="1200"/>
        </w:tabs>
        <w:ind w:firstLine="708"/>
        <w:jc w:val="both"/>
      </w:pPr>
      <w:r>
        <w:t>3) Турник С-203-1100</w:t>
      </w:r>
      <w:r w:rsidRPr="000F5E69">
        <w:t xml:space="preserve"> </w:t>
      </w:r>
      <w:r>
        <w:t>в количестве одной штуки, общей стоимостью 25 738,00 рублей.</w:t>
      </w:r>
    </w:p>
    <w:p w:rsidR="002C1DB7" w:rsidRDefault="002C1DB7" w:rsidP="002C1DB7">
      <w:pPr>
        <w:tabs>
          <w:tab w:val="left" w:pos="1200"/>
        </w:tabs>
        <w:ind w:firstLine="708"/>
        <w:jc w:val="both"/>
      </w:pPr>
      <w:r>
        <w:t>4) Скамья атлетическая С-210 в количестве одной штуки, общей стоимостью 18 691,00 рублей.</w:t>
      </w:r>
    </w:p>
    <w:p w:rsidR="002C1DB7" w:rsidRDefault="002C1DB7" w:rsidP="002C1DB7">
      <w:pPr>
        <w:tabs>
          <w:tab w:val="left" w:pos="1200"/>
        </w:tabs>
        <w:ind w:firstLine="708"/>
        <w:jc w:val="both"/>
      </w:pPr>
      <w:r>
        <w:t>5) Брусья С-225.1 в количестве одной штуки, общей стоимостью 17 192,00 рублей.</w:t>
      </w:r>
    </w:p>
    <w:p w:rsidR="002C1DB7" w:rsidRPr="009C4533" w:rsidRDefault="002C1DB7" w:rsidP="002C1DB7">
      <w:pPr>
        <w:tabs>
          <w:tab w:val="left" w:pos="1200"/>
        </w:tabs>
        <w:ind w:firstLine="708"/>
        <w:jc w:val="both"/>
        <w:rPr>
          <w:sz w:val="16"/>
          <w:szCs w:val="16"/>
        </w:rPr>
      </w:pPr>
    </w:p>
    <w:p w:rsidR="002C1DB7" w:rsidRDefault="002C1DB7" w:rsidP="002C1DB7">
      <w:pPr>
        <w:tabs>
          <w:tab w:val="left" w:pos="1200"/>
        </w:tabs>
        <w:ind w:firstLine="708"/>
        <w:jc w:val="both"/>
      </w:pPr>
      <w:r>
        <w:t xml:space="preserve">2. Поставить вышеуказанное имущество на баланс администрации Ускюльского </w:t>
      </w:r>
      <w:r>
        <w:rPr>
          <w:color w:val="000000"/>
        </w:rPr>
        <w:t>сельсовета Татарского района Новосибирской области</w:t>
      </w:r>
      <w:r>
        <w:t xml:space="preserve">, включив их в казну Ускюльского </w:t>
      </w:r>
      <w:r>
        <w:rPr>
          <w:color w:val="000000"/>
        </w:rPr>
        <w:t>сельсовета Татарского района Новосибирской области</w:t>
      </w:r>
      <w:r>
        <w:t>.</w:t>
      </w:r>
    </w:p>
    <w:p w:rsidR="002C1DB7" w:rsidRPr="009C4533" w:rsidRDefault="002C1DB7" w:rsidP="002C1DB7">
      <w:pPr>
        <w:tabs>
          <w:tab w:val="left" w:pos="1200"/>
        </w:tabs>
        <w:ind w:firstLine="708"/>
        <w:jc w:val="both"/>
        <w:rPr>
          <w:sz w:val="10"/>
          <w:szCs w:val="10"/>
        </w:rPr>
      </w:pPr>
    </w:p>
    <w:p w:rsidR="002C1DB7" w:rsidRDefault="002C1DB7" w:rsidP="002C1DB7">
      <w:pPr>
        <w:tabs>
          <w:tab w:val="left" w:pos="1200"/>
        </w:tabs>
        <w:ind w:firstLine="708"/>
        <w:jc w:val="both"/>
      </w:pPr>
      <w:r>
        <w:t xml:space="preserve">3. Включить вышеуказанное имущество в реестр муниципальной собственности  Ускюльского </w:t>
      </w:r>
      <w:r>
        <w:rPr>
          <w:color w:val="000000"/>
        </w:rPr>
        <w:t>сельсовета Татарского района Новосибирской области</w:t>
      </w:r>
      <w:r>
        <w:t>.</w:t>
      </w:r>
    </w:p>
    <w:p w:rsidR="002C1DB7" w:rsidRPr="009C4533" w:rsidRDefault="002C1DB7" w:rsidP="002C1DB7">
      <w:pPr>
        <w:tabs>
          <w:tab w:val="left" w:pos="1200"/>
        </w:tabs>
        <w:ind w:firstLine="708"/>
        <w:jc w:val="both"/>
        <w:rPr>
          <w:sz w:val="10"/>
          <w:szCs w:val="10"/>
        </w:rPr>
      </w:pPr>
    </w:p>
    <w:p w:rsidR="002C1DB7" w:rsidRDefault="002C1DB7" w:rsidP="002C1DB7">
      <w:pPr>
        <w:tabs>
          <w:tab w:val="left" w:pos="1200"/>
        </w:tabs>
        <w:ind w:firstLine="708"/>
        <w:jc w:val="both"/>
      </w:pPr>
      <w:r>
        <w:t>4. Опубликовать настоящее распоряжение  в установленном порядке.</w:t>
      </w:r>
    </w:p>
    <w:p w:rsidR="002C1DB7" w:rsidRPr="009C4533" w:rsidRDefault="002C1DB7" w:rsidP="002C1DB7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2C1DB7" w:rsidRDefault="002C1DB7" w:rsidP="002C1DB7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5. Распоряжение вступает в силу с момента подписания.</w:t>
      </w:r>
    </w:p>
    <w:p w:rsidR="002C1DB7" w:rsidRDefault="002C1DB7" w:rsidP="002C1DB7">
      <w:pPr>
        <w:ind w:firstLine="708"/>
        <w:jc w:val="both"/>
      </w:pPr>
    </w:p>
    <w:p w:rsidR="002C1DB7" w:rsidRDefault="002C1DB7" w:rsidP="002C1DB7">
      <w:pPr>
        <w:ind w:firstLine="708"/>
        <w:jc w:val="both"/>
      </w:pPr>
    </w:p>
    <w:p w:rsidR="002C1DB7" w:rsidRDefault="002C1DB7" w:rsidP="002C1DB7">
      <w:pPr>
        <w:ind w:firstLine="708"/>
        <w:jc w:val="both"/>
      </w:pPr>
    </w:p>
    <w:p w:rsidR="002C1DB7" w:rsidRDefault="002C1DB7" w:rsidP="002C1DB7">
      <w:pPr>
        <w:ind w:firstLine="708"/>
        <w:jc w:val="both"/>
      </w:pPr>
    </w:p>
    <w:p w:rsidR="002C1DB7" w:rsidRDefault="002C1DB7" w:rsidP="002C1DB7">
      <w:pPr>
        <w:ind w:firstLine="708"/>
        <w:jc w:val="both"/>
      </w:pPr>
    </w:p>
    <w:p w:rsidR="002C1DB7" w:rsidRDefault="002C1DB7" w:rsidP="002C1DB7">
      <w:pPr>
        <w:jc w:val="both"/>
        <w:rPr>
          <w:color w:val="000000"/>
        </w:rPr>
      </w:pPr>
      <w:r>
        <w:t xml:space="preserve">Глава Ускюльского </w:t>
      </w:r>
      <w:r>
        <w:rPr>
          <w:color w:val="000000"/>
        </w:rPr>
        <w:t xml:space="preserve">сельсовета </w:t>
      </w:r>
    </w:p>
    <w:p w:rsidR="002C1DB7" w:rsidRPr="002C1DB7" w:rsidRDefault="002C1DB7" w:rsidP="002C1DB7">
      <w:pPr>
        <w:jc w:val="both"/>
      </w:pPr>
      <w:bookmarkStart w:id="0" w:name="_GoBack"/>
      <w:bookmarkEnd w:id="0"/>
      <w:r>
        <w:rPr>
          <w:color w:val="000000"/>
        </w:rPr>
        <w:t xml:space="preserve">Татарского района </w:t>
      </w:r>
    </w:p>
    <w:p w:rsidR="002C1DB7" w:rsidRDefault="002C1DB7" w:rsidP="002C1DB7">
      <w:pPr>
        <w:jc w:val="both"/>
        <w:rPr>
          <w:b/>
          <w:sz w:val="32"/>
        </w:rPr>
      </w:pPr>
      <w:r>
        <w:rPr>
          <w:color w:val="000000"/>
        </w:rPr>
        <w:t>Новосибирской области</w:t>
      </w:r>
      <w:r>
        <w:t xml:space="preserve">                                                                         И.Ю. Антонова</w:t>
      </w:r>
    </w:p>
    <w:p w:rsidR="00227B5D" w:rsidRDefault="00227B5D"/>
    <w:sectPr w:rsidR="00227B5D" w:rsidSect="001C2ACC">
      <w:headerReference w:type="even" r:id="rId4"/>
      <w:headerReference w:type="default" r:id="rId5"/>
      <w:footerReference w:type="default" r:id="rId6"/>
      <w:pgSz w:w="11906" w:h="16838"/>
      <w:pgMar w:top="0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62" w:rsidRDefault="002C1DB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E4462" w:rsidRDefault="002C1DB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E20" w:rsidRDefault="002C1DB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20" w:rsidRDefault="002C1DB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E20" w:rsidRDefault="002C1DB7">
    <w:pPr>
      <w:pStyle w:val="a3"/>
      <w:framePr w:wrap="around" w:vAnchor="text" w:hAnchor="margin" w:xAlign="right" w:y="1"/>
      <w:rPr>
        <w:rStyle w:val="a7"/>
      </w:rPr>
    </w:pPr>
  </w:p>
  <w:p w:rsidR="00F37E20" w:rsidRDefault="002C1DB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E"/>
    <w:rsid w:val="00227B5D"/>
    <w:rsid w:val="002C1DB7"/>
    <w:rsid w:val="008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4C82"/>
  <w15:chartTrackingRefBased/>
  <w15:docId w15:val="{717C103A-EFDA-48BB-AB20-5CD944E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1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1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C1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C1DB7"/>
  </w:style>
  <w:style w:type="paragraph" w:customStyle="1" w:styleId="ConsPlusNormal">
    <w:name w:val="ConsPlusNormal"/>
    <w:rsid w:val="002C1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1D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1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2021-07-14T13:47:00Z</cp:lastPrinted>
  <dcterms:created xsi:type="dcterms:W3CDTF">2021-07-14T13:45:00Z</dcterms:created>
  <dcterms:modified xsi:type="dcterms:W3CDTF">2021-07-14T13:47:00Z</dcterms:modified>
</cp:coreProperties>
</file>