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02" w:rsidRPr="006265CC" w:rsidRDefault="006265CC" w:rsidP="006265CC">
      <w:pPr>
        <w:pStyle w:val="a6"/>
        <w:jc w:val="right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Опубликовано в газете «Ускюльский вестник»</w:t>
      </w:r>
    </w:p>
    <w:p w:rsidR="006265CC" w:rsidRPr="006265CC" w:rsidRDefault="006265CC" w:rsidP="006265CC">
      <w:pPr>
        <w:pStyle w:val="a6"/>
        <w:jc w:val="right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от 01.04.2022 №16</w:t>
      </w:r>
    </w:p>
    <w:p w:rsidR="006265CC" w:rsidRDefault="005205B4" w:rsidP="006265CC">
      <w:pPr>
        <w:pStyle w:val="a6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  </w:t>
      </w:r>
    </w:p>
    <w:p w:rsidR="006265CC" w:rsidRDefault="006265CC" w:rsidP="006265CC">
      <w:pPr>
        <w:pStyle w:val="a6"/>
        <w:rPr>
          <w:rFonts w:ascii="Arial" w:hAnsi="Arial" w:cs="Arial"/>
          <w:sz w:val="24"/>
          <w:szCs w:val="24"/>
        </w:rPr>
      </w:pPr>
    </w:p>
    <w:p w:rsidR="006265CC" w:rsidRDefault="006265CC" w:rsidP="006265CC">
      <w:pPr>
        <w:pStyle w:val="a6"/>
        <w:rPr>
          <w:rFonts w:ascii="Arial" w:hAnsi="Arial" w:cs="Arial"/>
          <w:sz w:val="24"/>
          <w:szCs w:val="24"/>
        </w:rPr>
      </w:pPr>
    </w:p>
    <w:p w:rsidR="005F6B02" w:rsidRPr="006265CC" w:rsidRDefault="005F6B02" w:rsidP="006265CC">
      <w:pPr>
        <w:pStyle w:val="a6"/>
        <w:jc w:val="center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АДМИНИСТРАЦИЯ УСКЮЛЬСКОГО СЕЛЬСОВЕТА</w:t>
      </w:r>
    </w:p>
    <w:p w:rsidR="005F6B02" w:rsidRPr="006265CC" w:rsidRDefault="005F6B02" w:rsidP="006265CC">
      <w:pPr>
        <w:pStyle w:val="a6"/>
        <w:jc w:val="center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ТАТАРСКОГО  РАЙОНА НОВОСИБИРСКОЙ  ОБЛАСТИ</w:t>
      </w:r>
    </w:p>
    <w:p w:rsidR="005F6B02" w:rsidRPr="006265CC" w:rsidRDefault="005F6B02" w:rsidP="006265CC">
      <w:pPr>
        <w:ind w:left="540" w:right="-519" w:firstLine="360"/>
        <w:jc w:val="center"/>
        <w:rPr>
          <w:rFonts w:ascii="Arial" w:hAnsi="Arial" w:cs="Arial"/>
          <w:sz w:val="24"/>
          <w:szCs w:val="24"/>
        </w:rPr>
      </w:pPr>
    </w:p>
    <w:p w:rsidR="005F6B02" w:rsidRPr="006265CC" w:rsidRDefault="005F6B02" w:rsidP="006265CC">
      <w:pPr>
        <w:ind w:left="540" w:right="-519" w:firstLine="360"/>
        <w:jc w:val="center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П О С Т А Н О В Л Е Н И Е</w:t>
      </w:r>
    </w:p>
    <w:p w:rsidR="005F6B02" w:rsidRPr="006265CC" w:rsidRDefault="005F6B02" w:rsidP="006265CC">
      <w:pPr>
        <w:ind w:left="540" w:right="-519" w:firstLine="360"/>
        <w:jc w:val="both"/>
        <w:rPr>
          <w:rFonts w:ascii="Arial" w:hAnsi="Arial" w:cs="Arial"/>
          <w:sz w:val="24"/>
          <w:szCs w:val="24"/>
        </w:rPr>
      </w:pPr>
    </w:p>
    <w:p w:rsidR="005F6B02" w:rsidRDefault="007545AB" w:rsidP="006265CC">
      <w:pPr>
        <w:ind w:left="540" w:right="-519"/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от 01.04.2022</w:t>
      </w:r>
      <w:r w:rsidR="005F6B02" w:rsidRPr="006265CC">
        <w:rPr>
          <w:rFonts w:ascii="Arial" w:hAnsi="Arial" w:cs="Arial"/>
          <w:sz w:val="24"/>
          <w:szCs w:val="24"/>
        </w:rPr>
        <w:t xml:space="preserve">г          </w:t>
      </w:r>
      <w:r w:rsidR="006265CC">
        <w:rPr>
          <w:rFonts w:ascii="Arial" w:hAnsi="Arial" w:cs="Arial"/>
          <w:sz w:val="24"/>
          <w:szCs w:val="24"/>
        </w:rPr>
        <w:t xml:space="preserve">                            </w:t>
      </w:r>
      <w:r w:rsidR="005F6B02" w:rsidRPr="006265CC">
        <w:rPr>
          <w:rFonts w:ascii="Arial" w:hAnsi="Arial" w:cs="Arial"/>
          <w:sz w:val="24"/>
          <w:szCs w:val="24"/>
        </w:rPr>
        <w:t xml:space="preserve">     </w:t>
      </w:r>
      <w:r w:rsidR="006265CC" w:rsidRPr="006265CC">
        <w:rPr>
          <w:rFonts w:ascii="Arial" w:hAnsi="Arial" w:cs="Arial"/>
          <w:sz w:val="24"/>
          <w:szCs w:val="24"/>
        </w:rPr>
        <w:t>с. Ускюль</w:t>
      </w:r>
      <w:r w:rsidR="006265CC">
        <w:rPr>
          <w:rFonts w:ascii="Arial" w:hAnsi="Arial" w:cs="Arial"/>
          <w:sz w:val="24"/>
          <w:szCs w:val="24"/>
        </w:rPr>
        <w:t xml:space="preserve">                                 </w:t>
      </w:r>
      <w:r w:rsidR="005F6B02" w:rsidRPr="006265CC">
        <w:rPr>
          <w:rFonts w:ascii="Arial" w:hAnsi="Arial" w:cs="Arial"/>
          <w:sz w:val="24"/>
          <w:szCs w:val="24"/>
        </w:rPr>
        <w:t xml:space="preserve">№  </w:t>
      </w:r>
      <w:r w:rsidRPr="006265CC">
        <w:rPr>
          <w:rFonts w:ascii="Arial" w:hAnsi="Arial" w:cs="Arial"/>
          <w:sz w:val="24"/>
          <w:szCs w:val="24"/>
        </w:rPr>
        <w:t>33</w:t>
      </w:r>
    </w:p>
    <w:p w:rsidR="006265CC" w:rsidRPr="006265CC" w:rsidRDefault="006265CC" w:rsidP="006265CC">
      <w:pPr>
        <w:ind w:left="540" w:right="-519"/>
        <w:jc w:val="both"/>
        <w:rPr>
          <w:rFonts w:ascii="Arial" w:hAnsi="Arial" w:cs="Arial"/>
          <w:sz w:val="24"/>
          <w:szCs w:val="24"/>
        </w:rPr>
      </w:pPr>
    </w:p>
    <w:p w:rsidR="005F6B02" w:rsidRPr="006265CC" w:rsidRDefault="006265CC" w:rsidP="006265CC">
      <w:pPr>
        <w:ind w:left="540" w:right="-519" w:firstLine="360"/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</w:t>
      </w:r>
      <w:r w:rsidR="005F6B02" w:rsidRPr="006265CC">
        <w:rPr>
          <w:rFonts w:ascii="Arial" w:hAnsi="Arial" w:cs="Arial"/>
          <w:sz w:val="24"/>
          <w:szCs w:val="24"/>
        </w:rPr>
        <w:t>«Об утверждении  Административного регламента предоставления  муниципальной услуги по признанию  помещения  жилым  помещением, жилого  помещения    пригодным (непригодным)  для  проживания».</w:t>
      </w:r>
    </w:p>
    <w:p w:rsidR="005F6B02" w:rsidRPr="006265CC" w:rsidRDefault="006265CC" w:rsidP="006265CC">
      <w:pPr>
        <w:ind w:right="-5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F6B02" w:rsidRPr="006265CC">
        <w:rPr>
          <w:rFonts w:ascii="Arial" w:hAnsi="Arial" w:cs="Arial"/>
          <w:sz w:val="24"/>
          <w:szCs w:val="24"/>
        </w:rPr>
        <w:t xml:space="preserve">В соответствие с Федеральным законам от 06.10.2003 № 131-ФЗ «Об общих принципах организации местного самоуправления в Российской Федерации»; Федеральным 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 Ускюльского сельсовета Татарского района Новосибирской области,  </w:t>
      </w:r>
    </w:p>
    <w:p w:rsidR="005F6B02" w:rsidRPr="006265CC" w:rsidRDefault="005F6B02" w:rsidP="006265CC">
      <w:pPr>
        <w:ind w:left="540" w:right="-519" w:firstLine="360"/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ПОСТАНОВЛЯЕТ:</w:t>
      </w:r>
    </w:p>
    <w:p w:rsidR="005F6B02" w:rsidRPr="006265CC" w:rsidRDefault="006265CC" w:rsidP="006265CC">
      <w:pPr>
        <w:spacing w:after="0" w:line="240" w:lineRule="auto"/>
        <w:ind w:left="360" w:right="-5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</w:t>
      </w:r>
      <w:r w:rsidR="005F6B02" w:rsidRPr="006265CC">
        <w:rPr>
          <w:rFonts w:ascii="Arial" w:hAnsi="Arial" w:cs="Arial"/>
          <w:sz w:val="24"/>
          <w:szCs w:val="24"/>
        </w:rPr>
        <w:t>Утвердить Административный регламен</w:t>
      </w:r>
      <w:r w:rsidRPr="006265CC">
        <w:rPr>
          <w:rFonts w:ascii="Arial" w:hAnsi="Arial" w:cs="Arial"/>
          <w:sz w:val="24"/>
          <w:szCs w:val="24"/>
        </w:rPr>
        <w:t xml:space="preserve">т  предоставления муниципальной </w:t>
      </w:r>
      <w:r w:rsidR="005F6B02" w:rsidRPr="006265CC">
        <w:rPr>
          <w:rFonts w:ascii="Arial" w:hAnsi="Arial" w:cs="Arial"/>
          <w:sz w:val="24"/>
          <w:szCs w:val="24"/>
        </w:rPr>
        <w:t>услуги по признанию  помещения  жилым  помещением,  жилого помещения  пригодным (непригодным)  для проживания  в новой редакции (приложение).</w:t>
      </w:r>
    </w:p>
    <w:p w:rsidR="005F6B02" w:rsidRPr="006265CC" w:rsidRDefault="005F6B02" w:rsidP="006265CC">
      <w:pPr>
        <w:pStyle w:val="a6"/>
        <w:jc w:val="both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 xml:space="preserve">                2.     Постановление администрации Ускюльского сельсовета Татарского              района Новосибирской области от 14.04.2013 № 16  «Об утверждении  Административного регламента предоставления     муниципальной услуги по признанию  помещения  жилым  помещением, жилого  помещение  пригодным (непригодным)  для  проживания», считать утратившим силу.</w:t>
      </w:r>
    </w:p>
    <w:p w:rsidR="005F6B02" w:rsidRPr="006265CC" w:rsidRDefault="005F6B02" w:rsidP="006265CC">
      <w:pPr>
        <w:ind w:right="-519"/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               3.Опубликовать настоящее постановление  в местной газете «Ускюльский  вестник» и разместить на официальном сайте администрации Ускюльского сельсовета Татарского района Новосибирской области в сети Интернет.</w:t>
      </w:r>
    </w:p>
    <w:p w:rsidR="005F6B02" w:rsidRPr="006265CC" w:rsidRDefault="005F6B02" w:rsidP="006265CC">
      <w:pPr>
        <w:ind w:right="-519"/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              4.Контроль за исполнением данного постановления оставляю за собой </w:t>
      </w:r>
    </w:p>
    <w:p w:rsidR="006265CC" w:rsidRDefault="006265CC" w:rsidP="006265CC">
      <w:pPr>
        <w:pStyle w:val="a6"/>
        <w:rPr>
          <w:rFonts w:ascii="Arial" w:hAnsi="Arial" w:cs="Arial"/>
          <w:sz w:val="24"/>
          <w:szCs w:val="24"/>
        </w:rPr>
      </w:pPr>
    </w:p>
    <w:p w:rsidR="006265CC" w:rsidRDefault="006265CC" w:rsidP="006265CC">
      <w:pPr>
        <w:pStyle w:val="a6"/>
        <w:rPr>
          <w:rFonts w:ascii="Arial" w:hAnsi="Arial" w:cs="Arial"/>
          <w:sz w:val="24"/>
          <w:szCs w:val="24"/>
        </w:rPr>
      </w:pPr>
    </w:p>
    <w:p w:rsidR="005F6B02" w:rsidRPr="006265CC" w:rsidRDefault="005F6B02" w:rsidP="006265CC">
      <w:pPr>
        <w:pStyle w:val="a6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Глава Ускюльского сельсовета </w:t>
      </w:r>
    </w:p>
    <w:p w:rsidR="005F6B02" w:rsidRPr="006265CC" w:rsidRDefault="005F6B02" w:rsidP="006265CC">
      <w:pPr>
        <w:pStyle w:val="a6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Татарского района Новосибирской области                                          И.Ю.Антонова</w:t>
      </w:r>
    </w:p>
    <w:p w:rsidR="005F6B02" w:rsidRPr="006265CC" w:rsidRDefault="005F6B02" w:rsidP="006265CC">
      <w:pPr>
        <w:pStyle w:val="a6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   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 xml:space="preserve">      УТВЕРЖДЕН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lastRenderedPageBreak/>
        <w:t xml:space="preserve">Постановлением администрации 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>Ускюльского сельсовета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 xml:space="preserve">         Татарского района 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 xml:space="preserve">  Новосибирской  области</w:t>
      </w:r>
    </w:p>
    <w:p w:rsidR="005F6B02" w:rsidRPr="006265CC" w:rsidRDefault="005F6B02" w:rsidP="006265CC">
      <w:pPr>
        <w:pStyle w:val="a6"/>
        <w:jc w:val="right"/>
        <w:rPr>
          <w:rFonts w:ascii="Arial" w:hAnsi="Arial" w:cs="Arial"/>
          <w:color w:val="auto"/>
          <w:sz w:val="24"/>
          <w:szCs w:val="24"/>
        </w:rPr>
      </w:pPr>
      <w:r w:rsidRPr="006265CC">
        <w:rPr>
          <w:rFonts w:ascii="Arial" w:hAnsi="Arial" w:cs="Arial"/>
          <w:color w:val="auto"/>
          <w:sz w:val="24"/>
          <w:szCs w:val="24"/>
        </w:rPr>
        <w:t xml:space="preserve">      от  </w:t>
      </w:r>
      <w:r w:rsidR="006265CC">
        <w:rPr>
          <w:rFonts w:ascii="Arial" w:hAnsi="Arial" w:cs="Arial"/>
          <w:color w:val="auto"/>
          <w:sz w:val="24"/>
          <w:szCs w:val="24"/>
        </w:rPr>
        <w:t>01.04.2022г. №33</w:t>
      </w:r>
      <w:r w:rsidRPr="006265C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6265CC" w:rsidRDefault="006265CC" w:rsidP="006265CC">
      <w:pPr>
        <w:pStyle w:val="a3"/>
        <w:shd w:val="clear" w:color="auto" w:fill="FFFFFF"/>
        <w:jc w:val="both"/>
        <w:rPr>
          <w:rFonts w:ascii="Arial" w:hAnsi="Arial" w:cs="Arial"/>
        </w:rPr>
      </w:pPr>
    </w:p>
    <w:p w:rsidR="0067323F" w:rsidRPr="006265CC" w:rsidRDefault="0067323F" w:rsidP="006265CC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6265CC">
        <w:rPr>
          <w:rFonts w:ascii="Arial" w:hAnsi="Arial" w:cs="Arial"/>
        </w:rPr>
        <w:t>Административный регламент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 предоставлению муниципальной услуги «Признание помещения жилым помещением, жилого помещения пригодн</w:t>
      </w:r>
      <w:r w:rsidR="002C697C" w:rsidRPr="006265CC">
        <w:rPr>
          <w:rFonts w:ascii="Arial" w:hAnsi="Arial" w:cs="Arial"/>
        </w:rPr>
        <w:t>ым (непригодным) для проживания»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I. Общие положения</w:t>
      </w: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 Предмет регулирования регламента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1. Административный регламент предоставления типовой муниципальной услуги (далее - административный регламент) «Признание помещения жилым помещением, жилого помещения пригодным (непригодным) для прожив</w:t>
      </w:r>
      <w:r w:rsidR="002C697C" w:rsidRPr="006265CC">
        <w:rPr>
          <w:rFonts w:ascii="Arial" w:hAnsi="Arial" w:cs="Arial"/>
        </w:rPr>
        <w:t xml:space="preserve">ания </w:t>
      </w:r>
      <w:r w:rsidRPr="006265CC">
        <w:rPr>
          <w:rFonts w:ascii="Arial" w:hAnsi="Arial" w:cs="Arial"/>
        </w:rPr>
        <w:t>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самоуправления, осуществляемых по запросу физического 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="002C697C" w:rsidRPr="006265CC">
        <w:rPr>
          <w:rFonts w:ascii="Arial" w:hAnsi="Arial" w:cs="Arial"/>
        </w:rPr>
        <w:t>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Круг заявителей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2. Заявителями (получателями) муниципальной услуги являются заинтересованные физические и юридические лица, либо их уполномоченные представители являющиеся собственниками помещений или наниматели жилых помещений, расположенных на территории </w:t>
      </w:r>
      <w:r w:rsidR="002C697C" w:rsidRPr="006265CC">
        <w:rPr>
          <w:rFonts w:ascii="Arial" w:hAnsi="Arial" w:cs="Arial"/>
        </w:rPr>
        <w:t>Ускюльского сельсовета Татарского района Новосибирской области</w:t>
      </w:r>
      <w:r w:rsidRPr="006265CC">
        <w:rPr>
          <w:rFonts w:ascii="Arial" w:hAnsi="Arial" w:cs="Arial"/>
        </w:rPr>
        <w:t>, обратившиеся с заявлением о предоставлении муниципальной услуги, выраженным в письменной или электронной форме.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 2.1. Муниципальная услуга «Признание помещения жилым помещением, жилого помещения пригодным (непригодным) для проживания» предоставляется заявителям в отношении муниципального жилищного фонда и частных жилых помещений, находящихся на территории </w:t>
      </w:r>
      <w:r w:rsidR="0046435E" w:rsidRPr="006265CC">
        <w:rPr>
          <w:rFonts w:ascii="Arial" w:hAnsi="Arial" w:cs="Arial"/>
        </w:rPr>
        <w:t xml:space="preserve">Ускюльского сельсовета Татарского района Новосибирской области </w:t>
      </w:r>
      <w:r w:rsidRPr="006265CC">
        <w:rPr>
          <w:rFonts w:ascii="Arial" w:hAnsi="Arial" w:cs="Arial"/>
        </w:rPr>
        <w:t>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субъекта Российской Федерации, жилых помещений жилищного фонда городского округа и многоквартирных домов, находящихся в собственности городского округа).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Требования к порядку информирования о предоставлении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муниципальной услуги</w:t>
      </w:r>
    </w:p>
    <w:p w:rsidR="0046435E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 xml:space="preserve">3. Наименование органа местного самоуправления: Администрация </w:t>
      </w:r>
      <w:r w:rsidR="0046435E" w:rsidRPr="006265CC">
        <w:rPr>
          <w:rFonts w:ascii="Arial" w:hAnsi="Arial" w:cs="Arial"/>
        </w:rPr>
        <w:t xml:space="preserve">Ускюльского сельсовета Татарского района Новосибирской области 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6435E" w:rsidRPr="006265CC">
        <w:rPr>
          <w:rFonts w:ascii="Arial" w:hAnsi="Arial" w:cs="Arial"/>
        </w:rPr>
        <w:t xml:space="preserve">https://admuskyul.nso.ru/ </w:t>
      </w:r>
      <w:r w:rsidRPr="006265CC">
        <w:rPr>
          <w:rFonts w:ascii="Arial" w:hAnsi="Arial" w:cs="Arial"/>
        </w:rPr>
        <w:t>(далее – официальный сайт), на информационных стендах в залах приема заявителей в органе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5. Информация о месте нахождения, графи</w:t>
      </w:r>
      <w:r w:rsidR="00686DCD" w:rsidRPr="006265CC">
        <w:rPr>
          <w:rFonts w:ascii="Arial" w:hAnsi="Arial" w:cs="Arial"/>
        </w:rPr>
        <w:t>ке работы, контактных телефонах</w:t>
      </w:r>
      <w:r w:rsidRPr="006265CC">
        <w:rPr>
          <w:rFonts w:ascii="Arial" w:hAnsi="Arial" w:cs="Arial"/>
        </w:rPr>
        <w:t>, органов местного самоуправления, организаций, участвующих в предоставлении муниципальной услуги</w:t>
      </w:r>
      <w:r w:rsidR="00686DCD" w:rsidRPr="006265CC">
        <w:rPr>
          <w:rFonts w:ascii="Arial" w:hAnsi="Arial" w:cs="Arial"/>
        </w:rPr>
        <w:t>.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Адрес: 632132, Новосибирская область, Татарский район, с. Ускюль, </w:t>
      </w:r>
      <w:r w:rsidRPr="006265CC">
        <w:rPr>
          <w:rFonts w:ascii="Arial" w:hAnsi="Arial" w:cs="Arial"/>
          <w:sz w:val="24"/>
          <w:szCs w:val="24"/>
        </w:rPr>
        <w:br/>
        <w:t>ул. Центральная,14,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Часы приёма заявителей: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- понедельник – пятница: с 9-00 до 13-00  с 14-00 до 16-00;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686DCD" w:rsidRPr="006265CC" w:rsidRDefault="00686DCD" w:rsidP="006265CC">
      <w:pPr>
        <w:jc w:val="both"/>
        <w:rPr>
          <w:rFonts w:ascii="Arial" w:hAnsi="Arial" w:cs="Arial"/>
          <w:sz w:val="24"/>
          <w:szCs w:val="24"/>
        </w:rPr>
      </w:pPr>
      <w:r w:rsidRPr="006265CC">
        <w:rPr>
          <w:rFonts w:ascii="Arial" w:hAnsi="Arial" w:cs="Arial"/>
          <w:sz w:val="24"/>
          <w:szCs w:val="24"/>
        </w:rPr>
        <w:t xml:space="preserve"> Адрес электронной почты   </w:t>
      </w:r>
      <w:r w:rsidRPr="006265CC">
        <w:rPr>
          <w:rFonts w:ascii="Arial" w:hAnsi="Arial" w:cs="Arial"/>
          <w:sz w:val="24"/>
          <w:szCs w:val="24"/>
          <w:shd w:val="clear" w:color="auto" w:fill="FFFFFF"/>
        </w:rPr>
        <w:t>uskyul14@yandex.ru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заключенных между многофункциональными центрами и органом местного самоуправления) (далее – Соглашение о взаимодействии) указывается на официальном сайте МФЦ, информационных стендах органа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 и на информационных стендах в залах приёма заявителей в органе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место нахождения, график (режим) работы, номера телефонов, адреса электронной почты;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перечень документов, необходимых для получения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образец заявления для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9. Информация о муниципальной услуге, в том числе о ходе ее предоставления, может быть получена по телефону, а также в электронной форме через Единый интернет-портал государственных и муниципальных услуг http://www.gosuslugi.ru (далее – Портал).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II. Стандарт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Наименование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10. Наименование муниципальной услуги: «Признание помещения жилым помещением, жилого помещения пригодным (непригодным) для проживания».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11. Муниципальная услуга носит заявительный порядок обращения.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Наименование органа, предоставляющего муниципальную услугу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12. Муниципальная услуга «Признание помещения жилым помещением, жилого помещения пригодным (непригодным) для проживания граждан» предоставляется органом местного самоуправления </w:t>
      </w:r>
      <w:r w:rsidR="00686DCD" w:rsidRPr="006265CC">
        <w:rPr>
          <w:rFonts w:ascii="Arial" w:hAnsi="Arial" w:cs="Arial"/>
        </w:rPr>
        <w:t>а</w:t>
      </w:r>
      <w:r w:rsidR="0046435E" w:rsidRPr="006265CC">
        <w:rPr>
          <w:rFonts w:ascii="Arial" w:hAnsi="Arial" w:cs="Arial"/>
        </w:rPr>
        <w:t xml:space="preserve">дминистрация Ускюльского сельсовета Татарского района Новосибирской области </w:t>
      </w:r>
      <w:r w:rsidRPr="006265CC">
        <w:rPr>
          <w:rFonts w:ascii="Arial" w:hAnsi="Arial" w:cs="Arial"/>
        </w:rPr>
        <w:t>(далее – орган местного самоуправления).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Органы государственной власти, местного самоуправления, организации, участвующие в предоставлении муниципальной услуги: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Управление Федеральной службы государственной регистрации, кадастра и картографии по </w:t>
      </w:r>
      <w:r w:rsidR="00686DCD" w:rsidRPr="006265CC">
        <w:rPr>
          <w:rFonts w:ascii="Arial" w:hAnsi="Arial" w:cs="Arial"/>
        </w:rPr>
        <w:t xml:space="preserve">Новосибирской </w:t>
      </w:r>
      <w:r w:rsidRPr="006265CC">
        <w:rPr>
          <w:rFonts w:ascii="Arial" w:hAnsi="Arial" w:cs="Arial"/>
        </w:rPr>
        <w:t xml:space="preserve"> области;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46435E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Иными государственными органами и (или) подведомственными им организациями, органами местного самоуправления и (или) подведомственными им организациями, если в распоряжении указанных органов и (или) организаций находятся документы (информация), необходимые для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МФЦ (при наличии Соглашения о взаимодействии).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13. Прием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 w:rsidR="0046435E" w:rsidRPr="006265CC">
        <w:rPr>
          <w:rFonts w:ascii="Arial" w:hAnsi="Arial" w:cs="Arial"/>
        </w:rPr>
        <w:t xml:space="preserve"> </w:t>
      </w:r>
      <w:r w:rsidRPr="006265CC">
        <w:rPr>
          <w:rFonts w:ascii="Arial" w:hAnsi="Arial" w:cs="Arial"/>
        </w:rPr>
        <w:t xml:space="preserve"> </w:t>
      </w:r>
      <w:r w:rsidR="0046435E" w:rsidRPr="006265CC">
        <w:rPr>
          <w:rFonts w:ascii="Arial" w:hAnsi="Arial" w:cs="Arial"/>
        </w:rPr>
        <w:t>а</w:t>
      </w:r>
      <w:r w:rsidRPr="006265CC">
        <w:rPr>
          <w:rFonts w:ascii="Arial" w:hAnsi="Arial" w:cs="Arial"/>
        </w:rPr>
        <w:t xml:space="preserve">дминистрации </w:t>
      </w:r>
      <w:r w:rsidR="0046435E" w:rsidRPr="006265CC">
        <w:rPr>
          <w:rFonts w:ascii="Arial" w:hAnsi="Arial" w:cs="Arial"/>
        </w:rPr>
        <w:t xml:space="preserve">  Ускюльского сельсовета Татарского района Новосибирской области</w:t>
      </w:r>
      <w:r w:rsidRPr="006265CC">
        <w:rPr>
          <w:rFonts w:ascii="Arial" w:hAnsi="Arial" w:cs="Arial"/>
        </w:rPr>
        <w:t xml:space="preserve"> (далее - уполномоченные должностные лица).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14.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Pr="006265CC">
        <w:rPr>
          <w:rFonts w:ascii="Arial" w:hAnsi="Arial" w:cs="Arial"/>
        </w:rPr>
        <w:lastRenderedPageBreak/>
        <w:t>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Результат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  15. Результатом предоставления муниципальной услуги является: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  1) принятие Главой нормативного правового акта в соответствии с вынесенным заключением;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отказ в предоставлении муниципальной услуги с указанием причин.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16. Заявителю в качестве результата предоставления услуги обеспечивается по его выбору возможность получения: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 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16.1 При предоставлении муниципальной услуги и при наличии технической возможности вне зависимости от способа обращения заявителя за предоставлением такой услуги,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и муниципальных услуг сведения, предусмотренные пунктами 4 и 5 части 3 статьи 21 Федерального закона № 210-ФЗ,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пунктом 4 части 3 статьи 21 Федерального закона № 210-ФЗ сведений.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Срок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17. Срок предоставления муниципальной услуги составляет не более 30 календарных дней со дня регистрации администрацией заявления с приложением документов, указанных в п. 20  настоящего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18. 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п. 20  Административного регламента, в орган местного самоуправления. 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20. Исчерпывающий перечень документов, необходимых и обязательных для предоставления муниципальной услуги: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1.      заявление по форме, согласно приложению № 1 к Административному регламенту;  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2.      Проект реконструкции нежилого помещения (в отношении нежилого помещения для признания его в дальнейшем жилым помещением);</w:t>
      </w:r>
    </w:p>
    <w:p w:rsidR="0067323F" w:rsidRPr="006265CC" w:rsidRDefault="00F05FC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</w:t>
      </w:r>
      <w:r w:rsidR="0067323F" w:rsidRPr="006265CC">
        <w:rPr>
          <w:rFonts w:ascii="Arial" w:hAnsi="Arial" w:cs="Arial"/>
        </w:rPr>
        <w:t>.      Заключение проектно-изыскательской организации по результатам обследования элементов ограждающих и несущих конструкций жилого помещения (представляется в случае необходимости представления такого заключения для принятия решения о признании жилого помещения соответствующим (несоответствующим) установленным требованиям в соответствии с абзацем третьим пункта 44 Положения «О признании помещения жилым помещением, жилого помещения непригодным для проживания», утвержденного постановлением Правительства РФ от 28.01.2006 N 47.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Сбор и подготовка документов, указанных в п.п 1-</w:t>
      </w:r>
      <w:r w:rsidR="00F05FCF" w:rsidRPr="006265CC">
        <w:rPr>
          <w:rFonts w:ascii="Arial" w:hAnsi="Arial" w:cs="Arial"/>
        </w:rPr>
        <w:t>3</w:t>
      </w:r>
      <w:r w:rsidRPr="006265CC">
        <w:rPr>
          <w:rFonts w:ascii="Arial" w:hAnsi="Arial" w:cs="Arial"/>
        </w:rPr>
        <w:t xml:space="preserve"> осуществляется заявителем самостоятельно.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Документы получаемые в порядке межведомственного взаимодействия: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1.      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2.      Заявления, письма, жалобы граждан на неудовлетворительное проживание.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Заявитель вправе представить документы следующими способами: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посредством личного обращения;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почтовым отправлением;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через МФЦ (при наличии соглашения о взаимодействии);   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4) в электронном виде через Портал, портал  адресной системы.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Заявление подписывается заявителем либо представителем заявителя.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взаимодействии), либо в орган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Заявление на бумажном носителе посредством почтового отправления представляется в орган местного самоуправления с описью вложения и уведомлением о вручении.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Запрещается требовать от заявителя 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1) сведения из Единого государственного реестра прав на недвижимое имущество и сделок с ним о правах на жилое помещение;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2) технический паспорт жилого помещения, а для нежилых помещений</w:t>
      </w:r>
      <w:r w:rsidR="00C24347" w:rsidRPr="006265CC">
        <w:rPr>
          <w:rFonts w:ascii="Arial" w:hAnsi="Arial" w:cs="Arial"/>
        </w:rPr>
        <w:t xml:space="preserve"> </w:t>
      </w:r>
      <w:r w:rsidRPr="006265CC">
        <w:rPr>
          <w:rFonts w:ascii="Arial" w:hAnsi="Arial" w:cs="Arial"/>
        </w:rPr>
        <w:t>-технический план;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3)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указанном Положении требованиям.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22. Если документы, указанные в пункте 21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23. Неполучение или несвоевременное получение документов, информации указанных в пункте 21 Административного регламента, от органа (организации) в распоряжении которых они находятся, не может являться основанием для отказа в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24. Запрещается требовать от заявителя: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24347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 </w:t>
      </w:r>
      <w:hyperlink r:id="rId7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части 6 статьи 7</w:t>
        </w:r>
      </w:hyperlink>
      <w:r w:rsidRPr="006265CC">
        <w:rPr>
          <w:rFonts w:ascii="Arial" w:hAnsi="Arial" w:cs="Arial"/>
        </w:rPr>
        <w:t>  Федерального закона № 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history="1">
        <w:r w:rsidRPr="006265CC">
          <w:rPr>
            <w:rStyle w:val="a5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Pr="006265CC">
        <w:rPr>
          <w:rFonts w:ascii="Arial" w:hAnsi="Arial" w:cs="Arial"/>
        </w:rPr>
        <w:t>  Федерального закона № 210-ФЗ.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25. Основаниями для отказа в приеме документов, необходимых для предоставления муниципальной услуги, являются: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оформление заявления не по форме, установленной в приложении № 1 к Административному регламенту»;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представление заявителем неполного пакета документов, указанные в п.п 1-4 пункта 20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lastRenderedPageBreak/>
        <w:t>Исчерпывающий перечень оснований для приостановления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или отказа в предоставлении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26. Основания для приостановления предоставления муниципальной услуги отсутствуют.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27. Основаниями для отказа в предоставлении муниципальной услуги являются: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 предоставление недостоверной информации;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  несоответствие представленных документов по форме и содержанию требованиям действующего законодательства.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электронные документы представлены в форматах, не предусмотренных Административным регламентом;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4) не указаны фамилия, имя, отчество, адрес заявителя (его представителя) по которому должен быть направлен ответ заявителю;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6) вопрос, указанный в заявлении, не относится к порядку предоставления государственной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Перечень услуг, которые являются необходимыми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 обязательными для предоставления муниципальной услуги,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в том числе сведения о документе (документах),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выдаваемом (выдаваемых) организациями, участвующими в предоставлении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28. Для предоставления муниципальной услуги требуются: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подготовка и выдача заключения специализированной организации, производящей обследование дома на предмет его аварийности (в случае постановки вопроса о признании многоквартирного дома аварийным и подлежащим сносу или реконструкции);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подготовка и выдача технического паспорта объекта недвижимости;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 подготовка и выдача проекта реконструкции нежилого помещения для признания его в дальнейшем жилым помещением.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  29. Муниципальная услуга по признанию помещения жилым помещением, пригодн</w:t>
      </w:r>
      <w:r w:rsidR="00C24347" w:rsidRPr="006265CC">
        <w:rPr>
          <w:rFonts w:ascii="Arial" w:hAnsi="Arial" w:cs="Arial"/>
        </w:rPr>
        <w:t>ым (непригодным) для проживания</w:t>
      </w:r>
      <w:r w:rsidRPr="006265CC">
        <w:rPr>
          <w:rFonts w:ascii="Arial" w:hAnsi="Arial" w:cs="Arial"/>
        </w:rPr>
        <w:t>, предоставляется без взимание платы.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  30. За предоставление услуг, которые являются необходимыми и обязательными для предоставления муниципальной услуги, плата не предусмотрена.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Максимальный срок ожидания в очереди при подаче запроса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о предоставлении муниципальной  услуги, услуги,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предоставляемой организацией,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участвующей в предоставлении муниципальной услуги,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 при получении результата предоставления таких услуг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  31.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     а) ознакомления с режимом работы МФЦ, а также с доступными для записи на прием датами и интервалами времени приема;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     б) записи в любые свободные для приема дату и время в пределах установленного в МФЦ графика приема заявителей.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 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  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Срок и порядок регистрации запроса заявителя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о предоставлении 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32.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 органа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33. Прием заявителей должен осуществляться в специально выделенном для этих целей помещении.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34. 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35.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36.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    37.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  38.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</w:t>
      </w:r>
      <w:r w:rsidR="00201549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в том числе: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   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 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39. Показателями доступности предоставления муниципальной услуги являются: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  соблюдение стандарта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Показателями качества предоставления муниципальной услуги являются: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отсутствие очередей при приеме (выдаче) документов;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отсутствие нарушений сроков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личном обращении заявителя с заявлением о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личном получении заявителем результата предоставления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40. Муниципальная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адресации (пункт 31 Правил №1221).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41.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(далее – комплексный запрос) в МФЦ. При комплексном запросе взаимодействие с органами местного самоуправления, предоставляющими муниципальной услуги, осуществляется МФЦ без участия заявителя при наличии соглашения о взаимодействии.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42.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</w:t>
      </w:r>
      <w:r w:rsidRPr="006265CC">
        <w:rPr>
          <w:rFonts w:ascii="Arial" w:hAnsi="Arial" w:cs="Arial"/>
        </w:rPr>
        <w:lastRenderedPageBreak/>
        <w:t>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43.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формировании запроса заявителя в электронной форме заявителю обеспечиваются: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возможность копирования и сохранения документов, необходимых для предоставления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возможность печати на бумажном носителе копии электронной формы запроса;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заявлений от имени юридического лица </w:t>
      </w:r>
      <w:r w:rsidRPr="006265CC">
        <w:rPr>
          <w:rFonts w:ascii="Arial" w:hAnsi="Arial" w:cs="Arial"/>
        </w:rPr>
        <w:lastRenderedPageBreak/>
        <w:t>возможна только под учетной записью руководителя организации, имеющего право подписи.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44. Требования к электронным документам, предоставляемым заявителем для получения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а) прилагаемые к заявлению электронные документы представляются в одном из следующих форматов - pdf, jpg, png.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черно-белом режиме при отсутствии в документе графических изображений;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режиме «оттенки серого» при наличии в документе изображений, отличных от цветного изображения;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в) документы в электронном виде подписываются квалифицированной ЭП.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в электронном виде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Исчерпывающий перечень административных процедур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при исполнении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45. Предоставление муниципальной услуги включает в себя следующие административные процедуры и действия: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Прием и регистрация заявления и документов, необходимых для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Формирование и направление межведомственных запросов;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Рассмотрение поступившего заявления, ответов на межведомственные запросы, проверка документов и принятие решения о предоставлении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4) Оформление и направление результата предоставления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46. При предоставлении муниципальной услуги в электронной форме осуществляется: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получение информации о порядке и сроках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запись на прием в орган местного самоуправления, МФЦ для подачи запроса о предоставлении услуги (далее - запрос);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формирование запроса;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получение результата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получение сведений о ходе выполнения запроса;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осуществление оценки качества предоставления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47.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предоставлении муниципальной услуги в электронной форме заявителю направляются: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а) уведомление о записи на прием в МФЦ, содержащее сведения о дате, времени и месте приема;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6265CC">
        <w:rPr>
          <w:rFonts w:ascii="Arial" w:hAnsi="Arial" w:cs="Arial"/>
        </w:rPr>
        <w:lastRenderedPageBreak/>
        <w:t>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Прием и регистрация заявления и документов,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необходимых для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48. 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20 Административного регламента;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Если заявление и документы, указанные в пункте 20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случае, если заявление и документы, указанные в пункте 20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Получение заявления и документов, указанных в указанные в пункте 20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Сообщение о получении заявления и документов, указанные в пункте 20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  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49. Уполномоченное должностное лицо, ответственное за прием и регистрацию заявления о предоставлении муниципальной услуги и документов, осуществляет проверку на наличие документов, указанные в пункте 20 Административного регламента, а так же наличие оснований для отказа в приеме документов в соответствии с требованиями пункта 25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В случае установления оснований для отказа в приеме документов уполномоченное должностное лицо осуществляет подготовку мотивированного отказа в приеме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50.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51. Результатом выполнения административной процедуры является: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-регистрационная запись о дате принятия заявления, в журнале регистрации заявлений граждан на приватизацию жилья (далее – журнал регистрации)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-направление заявителю отказа в приеме заявления по основаниям, указанным в пункте 27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   52.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             Направление межведомственных запросов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53. Основанием для начала административной процедуры является направление межведомственного запроса в органы (организации), представляющие сведения в рамках межведомственного информационного взаимодействия, в связи с непредставлением заявителем самостоятельно документов, указанных в пункте 21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54. Время выполнения административной процедуры: осуществляется в течение 6-ти рабочих дней со дня поступления уполномоченному должностному лицу заявления о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55.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Непредставление (несвоевременное предоставление) органом или организацией по межведомственному запросу документов и информации, находящихся в их распоряжении, не может являться основанием для отказа в предоставлении заявителю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56. Способом фиксации административной процедуры является регистрация в Администрации </w:t>
      </w:r>
      <w:r w:rsidR="00564DFD" w:rsidRPr="006265CC">
        <w:rPr>
          <w:rFonts w:ascii="Arial" w:hAnsi="Arial" w:cs="Arial"/>
        </w:rPr>
        <w:t xml:space="preserve"> Ускюльского сельсовета Татарского района Новосибирской области </w:t>
      </w:r>
      <w:r w:rsidRPr="006265CC">
        <w:rPr>
          <w:rFonts w:ascii="Arial" w:hAnsi="Arial" w:cs="Arial"/>
        </w:rPr>
        <w:t>запрашиваемых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Рассмотрение поступившего заявления, ответов на межведомственные запросы, проверка документов и принятие решения о предоставлении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57. Основанием для начала административной процедуры является завершение проверки, проведенной специалистом администрации - членом комиссии, на соответствие заявления и приложенных к нему документов требованиям настоящего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58. Критерием принятия решения является наличие оснований для отказа в предоставлении муниципальной услуги в соответствии с пунктом 25,27 настоящего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   59. Завершение проверки, проведенной специалистом администрации - членом комиссии, и отсутствие нарушений требований, предъявляемых к заявлению и прилагаемым документам, на этапе их принятия.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60. Процедура проведения оценки соответствия помещения установленным в Положении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утвержденным постановлением Правительства Российской Федерации от 28.01.2006 N 47 (далее - Положение), требованиям включает: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рассмотрение заявления и прилагаемых к нему обосновывающих документов;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результатах,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- 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работу межведомственной комиссии по оценке пригодности (непригодности) жилых помещений для постоянного проживания;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- составление акта обследования помещения (в случае принятия межведомственной комиссией решения о необходимости проведения обследования) и составление межведомственной комиссией на основании выводов и рекомендаций, указанных в акте, заключения. При этом признание межведомственной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62. В случаях принятия комиссией решения о необходимости проведения обследования председатель межведомственной комиссии назначает проведение обследования жилого помещения межведомственной комиссией для рассмотрения поступившего заявления (заключения), уведомляет членов комиссии о дате и времени обследования межведомственной комиссией путем направления писем либо телефонограмм не позднее 5 рабочих дней до даты его проведения, уведомляет заявителя о дате и времени обследования комиссии путем направления писем либо телефонограмм. По результатам проведенного обследования членами межведомственной комиссии составляется акт обследования помещения по форме, утвержденной постановлением Правительства РФ от 26.01.2008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63. По итогам рассмотрения всех документов и завершения обследований и испытаний (если они были назначены) председатель межведомственной комиссии назначает проведение заседания межведомственной комиссии для рассмотрения поступившего заявления (заключения), уведомляет членов комиссии о дате и времени заседания межведомственной комиссии путем направления писем либо телефонограмм не позднее 5 рабочих дней до даты проведения заседания межведомственной комиссии, уведомляет заявителя о дате и времени заседания комиссии путем направления писем.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64. Решение межведомственной комиссии принимается большинством голосов ее членов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65. Заключение межведомственной комиссии о признании жилого помещения соответствующим (не соответствующим) установленным требованиям и пригодным (непригодным) для проживания составляется в 3 экземплярах.</w:t>
      </w:r>
    </w:p>
    <w:p w:rsidR="00B4059E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66. Критерием принятия решения является определение возможности проведения оценки соответствия помещения требованиям, предъявляемым к жилым помещениям, принятия заключений о признании помещения жилым помещением, жилого помещения непригодным для проживания</w:t>
      </w:r>
    </w:p>
    <w:p w:rsidR="0067323F" w:rsidRPr="006265CC" w:rsidRDefault="00B4059E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  </w:t>
      </w:r>
      <w:r w:rsidR="0067323F" w:rsidRPr="006265CC">
        <w:rPr>
          <w:rFonts w:ascii="Arial" w:hAnsi="Arial" w:cs="Arial"/>
        </w:rPr>
        <w:t>67. Оформление межведомственной комиссией заключения о признании жилого помещения соответствующим (несоответствующим) установленным требованиям и пригодным (непригодным) для проживания.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68. Специалист администрации -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помещением, пригодным (непригодным) для проживания граждан на подпись Главе муниципального образования.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69.В случае отказа в предоставлении муниципальной услуги по признанию помещения жилым помещением, пригодным (непригодным) для проживания, специалист администрации обеспечивает подготовку и направление проекта уведомления об отказе  на подпись Главе муниципального образования.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70. Максимальное время выполнения административной процедуры составляет 5 рабочих дней со дня оформления заключения комиссии.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71. Результатом выполнения административной процедуры является подписание нормативно правового акта или уведомления об отказе в предоставлении муниципальной услуги Главой </w:t>
      </w:r>
      <w:r w:rsidR="00B4059E" w:rsidRPr="006265CC">
        <w:rPr>
          <w:rFonts w:ascii="Arial" w:hAnsi="Arial" w:cs="Arial"/>
        </w:rPr>
        <w:t>Ускюльского сельсовета Татарского района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Выдача заявителю результата предоставления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72.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73. Время выполнения административной процедуры 5 дней с даты подписания ответа уполномоченным лицом органа исполнительной власти.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74. Результатом административной процедуры является выдача заявителю результата предоставления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Решение органа местного самоуправления о выдаче результата предоставления муниципальной услуги или уведомление об отказе направляются уполномоченным органом заявителю (представителю заявителя) одним из способов, указанным в заявлении: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</w:t>
      </w:r>
      <w:r w:rsidRPr="006265CC">
        <w:rPr>
          <w:rFonts w:ascii="Arial" w:hAnsi="Arial" w:cs="Arial"/>
        </w:rPr>
        <w:lastRenderedPageBreak/>
        <w:t>портала адресной системы не позднее 1-го рабочего дня со дня принятия решения, указанного в пункте 56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решения, указанного в пункте 56 Административного регламента.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</w:t>
      </w:r>
      <w:r w:rsidR="00B4059E" w:rsidRPr="006265CC">
        <w:rPr>
          <w:rFonts w:ascii="Arial" w:hAnsi="Arial" w:cs="Arial"/>
        </w:rPr>
        <w:t>5</w:t>
      </w:r>
      <w:r w:rsidRPr="006265CC">
        <w:rPr>
          <w:rFonts w:ascii="Arial" w:hAnsi="Arial" w:cs="Arial"/>
        </w:rPr>
        <w:t>. 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Орган местного самоуправления,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</w:t>
      </w:r>
      <w:r w:rsidR="00B4059E" w:rsidRPr="006265CC">
        <w:rPr>
          <w:rFonts w:ascii="Arial" w:hAnsi="Arial" w:cs="Arial"/>
        </w:rPr>
        <w:t>6</w:t>
      </w:r>
      <w:r w:rsidRPr="006265CC">
        <w:rPr>
          <w:rFonts w:ascii="Arial" w:hAnsi="Arial" w:cs="Arial"/>
        </w:rPr>
        <w:t>. 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Срок рассмотрения заявления, проверки указанных в заявлении сведений, исправление и/или замена документов, а также сообщения заявителю об отсутствии таких опечаток и (или) ошибок- 5 рабочих дней.</w:t>
      </w:r>
      <w:bookmarkStart w:id="0" w:name="_GoBack"/>
      <w:bookmarkEnd w:id="0"/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IV. Формы контроля за предоставлением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осуществления текущего контроля за соблюдением и исполнением уполномоченными должностными лицами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органа местного самоуправления положений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Административного регламента и иных нормативных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7</w:t>
      </w:r>
      <w:r w:rsidR="00B4059E" w:rsidRPr="006265CC">
        <w:rPr>
          <w:rFonts w:ascii="Arial" w:hAnsi="Arial" w:cs="Arial"/>
        </w:rPr>
        <w:t>7</w:t>
      </w:r>
      <w:r w:rsidRPr="006265CC">
        <w:rPr>
          <w:rFonts w:ascii="Arial" w:hAnsi="Arial" w:cs="Arial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67323F" w:rsidRPr="006265CC" w:rsidRDefault="00B4059E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78</w:t>
      </w:r>
      <w:r w:rsidR="0067323F" w:rsidRPr="006265CC">
        <w:rPr>
          <w:rFonts w:ascii="Arial" w:hAnsi="Arial" w:cs="Arial"/>
        </w:rPr>
        <w:t xml:space="preserve">. Текущий контроль осуществляется путём проведения </w:t>
      </w:r>
      <w:r w:rsidRPr="006265CC">
        <w:rPr>
          <w:rFonts w:ascii="Arial" w:hAnsi="Arial" w:cs="Arial"/>
        </w:rPr>
        <w:t>специалистом</w:t>
      </w:r>
      <w:r w:rsidR="0067323F" w:rsidRPr="006265CC">
        <w:rPr>
          <w:rFonts w:ascii="Arial" w:hAnsi="Arial" w:cs="Arial"/>
        </w:rPr>
        <w:t xml:space="preserve"> </w:t>
      </w:r>
      <w:r w:rsidRPr="006265CC">
        <w:rPr>
          <w:rFonts w:ascii="Arial" w:hAnsi="Arial" w:cs="Arial"/>
        </w:rPr>
        <w:t xml:space="preserve"> </w:t>
      </w:r>
      <w:r w:rsidR="0067323F" w:rsidRPr="006265CC">
        <w:rPr>
          <w:rFonts w:ascii="Arial" w:hAnsi="Arial" w:cs="Arial"/>
        </w:rPr>
        <w:t xml:space="preserve">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и периодичность осуществления плановых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 внеплановых проверок полноты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 качества предоставления муниципальной услуги, в том числе порядок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 формы контроля за полнотой и качеством предоставления</w:t>
      </w:r>
    </w:p>
    <w:p w:rsidR="0067323F" w:rsidRPr="006265CC" w:rsidRDefault="00B4059E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79</w:t>
      </w:r>
      <w:r w:rsidR="0067323F" w:rsidRPr="006265CC">
        <w:rPr>
          <w:rFonts w:ascii="Arial" w:hAnsi="Arial" w:cs="Arial"/>
        </w:rPr>
        <w:t>.Руководитель органа местного самоуправления организует контроль предоставления муниципальной услуги.</w:t>
      </w:r>
    </w:p>
    <w:p w:rsidR="0067323F" w:rsidRPr="006265CC" w:rsidRDefault="00B4059E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80</w:t>
      </w:r>
      <w:r w:rsidR="0067323F" w:rsidRPr="006265CC">
        <w:rPr>
          <w:rFonts w:ascii="Arial" w:hAnsi="Arial" w:cs="Arial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B4059E" w:rsidRPr="006265CC">
        <w:rPr>
          <w:rFonts w:ascii="Arial" w:hAnsi="Arial" w:cs="Arial"/>
        </w:rPr>
        <w:t>1</w:t>
      </w:r>
      <w:r w:rsidRPr="006265CC">
        <w:rPr>
          <w:rFonts w:ascii="Arial" w:hAnsi="Arial" w:cs="Arial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Ответственность уполномоченных должностных лиц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органа местного самоуправления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за решения и действия (бездействие), принимаемые (осуществляемые)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ими в ходе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B4059E" w:rsidRPr="006265CC">
        <w:rPr>
          <w:rFonts w:ascii="Arial" w:hAnsi="Arial" w:cs="Arial"/>
        </w:rPr>
        <w:t>2</w:t>
      </w:r>
      <w:r w:rsidRPr="006265CC">
        <w:rPr>
          <w:rFonts w:ascii="Arial" w:hAnsi="Arial" w:cs="Arial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B4059E" w:rsidRPr="006265CC">
        <w:rPr>
          <w:rFonts w:ascii="Arial" w:hAnsi="Arial" w:cs="Arial"/>
        </w:rPr>
        <w:t>3</w:t>
      </w:r>
      <w:r w:rsidRPr="006265CC">
        <w:rPr>
          <w:rFonts w:ascii="Arial" w:hAnsi="Arial" w:cs="Arial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  <w:r w:rsidRPr="006265CC">
        <w:rPr>
          <w:rStyle w:val="a4"/>
          <w:rFonts w:ascii="Arial" w:hAnsi="Arial" w:cs="Arial"/>
          <w:b w:val="0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lastRenderedPageBreak/>
        <w:t>V. Досудебный (внесудебный) порядок обжалования решений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а также их должностных лиц, муниципальных служащих, работников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а также должностного лица органа, предоставляющего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муниципальную услугу либо муниципального служащего,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940C68" w:rsidRPr="006265CC">
        <w:rPr>
          <w:rFonts w:ascii="Arial" w:hAnsi="Arial" w:cs="Arial"/>
        </w:rPr>
        <w:t>4</w:t>
      </w:r>
      <w:r w:rsidRPr="006265CC">
        <w:rPr>
          <w:rFonts w:ascii="Arial" w:hAnsi="Arial" w:cs="Arial"/>
        </w:rPr>
        <w:t>. Заявитель может обратиться с жалобой, в том числе в следующих случаях:       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 </w:t>
      </w:r>
      <w:hyperlink r:id="rId9" w:history="1">
        <w:r w:rsidRPr="006265CC">
          <w:rPr>
            <w:rStyle w:val="a5"/>
            <w:rFonts w:ascii="Arial" w:hAnsi="Arial" w:cs="Arial"/>
            <w:color w:val="auto"/>
            <w:u w:val="none"/>
          </w:rPr>
          <w:t>статье 15.1</w:t>
        </w:r>
      </w:hyperlink>
      <w:r w:rsidRPr="006265CC">
        <w:rPr>
          <w:rFonts w:ascii="Arial" w:hAnsi="Arial" w:cs="Arial"/>
        </w:rPr>
        <w:t> Федерального закона от 27.07.2010 №210-ФЗ;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1.3 статьи 16</w:t>
        </w:r>
      </w:hyperlink>
      <w:r w:rsidRPr="006265CC">
        <w:rPr>
          <w:rFonts w:ascii="Arial" w:hAnsi="Arial" w:cs="Arial"/>
        </w:rPr>
        <w:t> Федерального закона от 27.07.2010 №210-ФЗ;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   3)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</w:t>
      </w:r>
      <w:r w:rsidR="00940C68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40C68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  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40C68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6265CC">
        <w:rPr>
          <w:rFonts w:ascii="Arial" w:hAnsi="Arial" w:cs="Arial"/>
        </w:rPr>
        <w:lastRenderedPageBreak/>
        <w:t>соответствующей муниципальной услуги в полном объеме в порядке, определенном </w:t>
      </w:r>
      <w:hyperlink r:id="rId11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1.3 статьи 16</w:t>
        </w:r>
      </w:hyperlink>
      <w:r w:rsidRPr="006265CC">
        <w:rPr>
          <w:rFonts w:ascii="Arial" w:hAnsi="Arial" w:cs="Arial"/>
        </w:rPr>
        <w:t> Федерального закона от 27.07.2010 №210-ФЗ;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40C68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муниципальными правовыми актами;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7) отказ органа местного самоуправления, должностного лица органа местного самоуправления, МФЦ, работника МФЦ, организаций, предусмотренных </w:t>
      </w:r>
      <w:hyperlink r:id="rId12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1.1 статьи 16</w:t>
        </w:r>
      </w:hyperlink>
      <w:r w:rsidRPr="006265CC">
        <w:rPr>
          <w:rFonts w:ascii="Arial" w:hAnsi="Arial" w:cs="Arial"/>
        </w:rPr>
        <w:t> 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1.3 статьи 16</w:t>
        </w:r>
      </w:hyperlink>
      <w:r w:rsidRPr="006265CC">
        <w:rPr>
          <w:rFonts w:ascii="Arial" w:hAnsi="Arial" w:cs="Arial"/>
        </w:rPr>
        <w:t> Федерального закона от 27.07.2010 № 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40C68" w:rsidRPr="006265CC">
        <w:rPr>
          <w:rFonts w:ascii="Arial" w:hAnsi="Arial" w:cs="Arial"/>
        </w:rPr>
        <w:t xml:space="preserve">Новосибирской </w:t>
      </w:r>
      <w:r w:rsidRPr="006265CC">
        <w:rPr>
          <w:rFonts w:ascii="Arial" w:hAnsi="Arial" w:cs="Arial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1.3 статьи 16</w:t>
        </w:r>
      </w:hyperlink>
      <w:r w:rsidRPr="006265CC">
        <w:rPr>
          <w:rFonts w:ascii="Arial" w:hAnsi="Arial" w:cs="Arial"/>
        </w:rPr>
        <w:t> Федерального закона от 27.07.2010 № 210-ФЗ;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P125" w:history="1">
        <w:r w:rsidRPr="006265CC">
          <w:rPr>
            <w:rStyle w:val="a5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Pr="006265CC">
        <w:rPr>
          <w:rFonts w:ascii="Arial" w:hAnsi="Arial" w:cs="Arial"/>
        </w:rPr>
        <w:t> 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P515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1.3 статьи 16</w:t>
        </w:r>
      </w:hyperlink>
      <w:r w:rsidRPr="006265CC">
        <w:rPr>
          <w:rFonts w:ascii="Arial" w:hAnsi="Arial" w:cs="Arial"/>
        </w:rPr>
        <w:t> Федерального закона от 27.07.2010 № 210-ФЗ.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Предмет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8</w:t>
      </w:r>
      <w:r w:rsidR="00940C68" w:rsidRPr="006265CC">
        <w:rPr>
          <w:rFonts w:ascii="Arial" w:hAnsi="Arial" w:cs="Arial"/>
        </w:rPr>
        <w:t>5</w:t>
      </w:r>
      <w:r w:rsidRPr="006265CC">
        <w:rPr>
          <w:rFonts w:ascii="Arial" w:hAnsi="Arial" w:cs="Arial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</w:t>
      </w:r>
      <w:r w:rsidR="00940C68" w:rsidRPr="006265CC">
        <w:rPr>
          <w:rFonts w:ascii="Arial" w:hAnsi="Arial" w:cs="Arial"/>
        </w:rPr>
        <w:t>Новосибирской</w:t>
      </w:r>
      <w:r w:rsidRPr="006265CC">
        <w:rPr>
          <w:rFonts w:ascii="Arial" w:hAnsi="Arial" w:cs="Arial"/>
        </w:rPr>
        <w:t xml:space="preserve"> области, при предоставлении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940C68" w:rsidRPr="006265CC">
        <w:rPr>
          <w:rFonts w:ascii="Arial" w:hAnsi="Arial" w:cs="Arial"/>
        </w:rPr>
        <w:t>6</w:t>
      </w:r>
      <w:r w:rsidRPr="006265CC">
        <w:rPr>
          <w:rFonts w:ascii="Arial" w:hAnsi="Arial" w:cs="Arial"/>
        </w:rPr>
        <w:t>. Жалоба должна содержать: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  МФЦ, 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сведения об обжалуемых решениях и действиях (бездействии);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  работника МФЦ, а также организаций, осуществляющих функции по предоставлению государственных и муниципальных услуг.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Органы местного самоуправления, государственные власти, организации и уполномоченные на рассмотрение жалобы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должностные лица, которым может быть направлена жалоба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940C68" w:rsidRPr="006265CC">
        <w:rPr>
          <w:rFonts w:ascii="Arial" w:hAnsi="Arial" w:cs="Arial"/>
        </w:rPr>
        <w:t>7</w:t>
      </w:r>
      <w:r w:rsidRPr="006265CC">
        <w:rPr>
          <w:rFonts w:ascii="Arial" w:hAnsi="Arial" w:cs="Arial"/>
        </w:rPr>
        <w:t xml:space="preserve">. 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</w:t>
      </w:r>
      <w:r w:rsidRPr="006265CC">
        <w:rPr>
          <w:rFonts w:ascii="Arial" w:hAnsi="Arial" w:cs="Arial"/>
        </w:rPr>
        <w:lastRenderedPageBreak/>
        <w:t>организаций, предусмотренных </w:t>
      </w:r>
      <w:hyperlink r:id="rId17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1.1 статьи 16</w:t>
        </w:r>
      </w:hyperlink>
      <w:r w:rsidRPr="006265CC">
        <w:rPr>
          <w:rFonts w:ascii="Arial" w:hAnsi="Arial" w:cs="Arial"/>
        </w:rPr>
        <w:t> Федерального закона № 210-ФЗ, подаются руководителям этих организаций.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 случаях, установленных пунктом 3.2 статьи 11.2 Федерального закона № 210-ФЗ,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подачи и рассмотрения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8</w:t>
      </w:r>
      <w:r w:rsidR="00940C68" w:rsidRPr="006265CC">
        <w:rPr>
          <w:rFonts w:ascii="Arial" w:hAnsi="Arial" w:cs="Arial"/>
        </w:rPr>
        <w:t>8</w:t>
      </w:r>
      <w:r w:rsidRPr="006265CC">
        <w:rPr>
          <w:rFonts w:ascii="Arial" w:hAnsi="Arial" w:cs="Arial"/>
        </w:rPr>
        <w:t>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 </w:t>
      </w:r>
      <w:hyperlink r:id="rId18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1.1 статьи 16</w:t>
        </w:r>
      </w:hyperlink>
      <w:r w:rsidRPr="006265CC">
        <w:rPr>
          <w:rFonts w:ascii="Arial" w:hAnsi="Arial" w:cs="Arial"/>
        </w:rPr>
        <w:t> Федерального закона № 210-ФЗ,  а также может быть принята при личном приеме заявителя в органе местного самоуправления.</w:t>
      </w:r>
    </w:p>
    <w:p w:rsidR="0067323F" w:rsidRPr="006265CC" w:rsidRDefault="00940C68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 89.</w:t>
      </w:r>
      <w:r w:rsidR="0067323F" w:rsidRPr="006265CC">
        <w:rPr>
          <w:rFonts w:ascii="Arial" w:hAnsi="Arial" w:cs="Arial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оформленная в соответствии с законодательством Российской Федерации доверенность (для физических лиц);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40C68" w:rsidRPr="006265CC">
        <w:rPr>
          <w:rFonts w:ascii="Arial" w:hAnsi="Arial" w:cs="Arial"/>
        </w:rPr>
        <w:t>0</w:t>
      </w:r>
      <w:r w:rsidRPr="006265CC">
        <w:rPr>
          <w:rFonts w:ascii="Arial" w:hAnsi="Arial" w:cs="Arial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Время приема жалоб должно совпадать со временем предоставления муниципальной услуги.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Жалоба в письменной форме может также быть направлена по почте.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    9</w:t>
      </w:r>
      <w:r w:rsidR="00940C68" w:rsidRPr="006265CC">
        <w:rPr>
          <w:rFonts w:ascii="Arial" w:hAnsi="Arial" w:cs="Arial"/>
        </w:rPr>
        <w:t>1</w:t>
      </w:r>
      <w:r w:rsidRPr="006265CC">
        <w:rPr>
          <w:rFonts w:ascii="Arial" w:hAnsi="Arial" w:cs="Arial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40C68" w:rsidRPr="006265CC">
        <w:rPr>
          <w:rFonts w:ascii="Arial" w:hAnsi="Arial" w:cs="Arial"/>
        </w:rPr>
        <w:t>2</w:t>
      </w:r>
      <w:r w:rsidRPr="006265CC">
        <w:rPr>
          <w:rFonts w:ascii="Arial" w:hAnsi="Arial" w:cs="Arial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19" w:history="1">
        <w:r w:rsidRPr="006265CC">
          <w:rPr>
            <w:rStyle w:val="a5"/>
            <w:rFonts w:ascii="Arial" w:hAnsi="Arial" w:cs="Arial"/>
            <w:color w:val="auto"/>
            <w:u w:val="none"/>
          </w:rPr>
          <w:t>статьей</w:t>
        </w:r>
      </w:hyperlink>
      <w:r w:rsidRPr="006265CC">
        <w:rPr>
          <w:rFonts w:ascii="Arial" w:hAnsi="Arial" w:cs="Arial"/>
        </w:rPr>
        <w:t> 11.2. Федерального закона от 27 июля 2010 года Федерального закона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        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20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2 статьи 6</w:t>
        </w:r>
      </w:hyperlink>
      <w:r w:rsidRPr="006265CC">
        <w:rPr>
          <w:rFonts w:ascii="Arial" w:hAnsi="Arial" w:cs="Arial"/>
        </w:rPr>
        <w:t> 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 </w:t>
      </w:r>
      <w:hyperlink r:id="rId21" w:history="1">
        <w:r w:rsidRPr="006265CC">
          <w:rPr>
            <w:rStyle w:val="a5"/>
            <w:rFonts w:ascii="Arial" w:hAnsi="Arial" w:cs="Arial"/>
            <w:color w:val="auto"/>
            <w:u w:val="none"/>
          </w:rPr>
          <w:t>законодательством</w:t>
        </w:r>
      </w:hyperlink>
      <w:r w:rsidRPr="006265CC">
        <w:rPr>
          <w:rFonts w:ascii="Arial" w:hAnsi="Arial" w:cs="Arial"/>
        </w:rPr>
        <w:t> Российской Федерации, в антимонопольный орган.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40C68" w:rsidRPr="006265CC">
        <w:rPr>
          <w:rFonts w:ascii="Arial" w:hAnsi="Arial" w:cs="Arial"/>
        </w:rPr>
        <w:t>3</w:t>
      </w:r>
      <w:r w:rsidRPr="006265CC">
        <w:rPr>
          <w:rFonts w:ascii="Arial" w:hAnsi="Arial" w:cs="Arial"/>
        </w:rPr>
        <w:t>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  <w:hyperlink r:id="rId22" w:history="1">
        <w:r w:rsidRPr="006265CC">
          <w:rPr>
            <w:rStyle w:val="a5"/>
            <w:rFonts w:ascii="Arial" w:hAnsi="Arial" w:cs="Arial"/>
            <w:color w:val="auto"/>
            <w:u w:val="none"/>
          </w:rPr>
          <w:t>статьей 5.63</w:t>
        </w:r>
      </w:hyperlink>
      <w:r w:rsidRPr="006265CC">
        <w:rPr>
          <w:rFonts w:ascii="Arial" w:hAnsi="Arial" w:cs="Arial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Сроки рассмотрения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40C68" w:rsidRPr="006265CC">
        <w:rPr>
          <w:rFonts w:ascii="Arial" w:hAnsi="Arial" w:cs="Arial"/>
        </w:rPr>
        <w:t>4</w:t>
      </w:r>
      <w:r w:rsidRPr="006265CC">
        <w:rPr>
          <w:rFonts w:ascii="Arial" w:hAnsi="Arial" w:cs="Arial"/>
        </w:rPr>
        <w:t>. Жалоба подлежит регистрации не позднее рабочего дня, следующего за днем её поступления.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Жалоба, поступившая в орган, предоставляющий муниципальную услугу, МФЦ, учредителю МФЦ, в организации, предусмотренные </w:t>
      </w:r>
      <w:hyperlink r:id="rId23" w:history="1">
        <w:r w:rsidRPr="006265CC">
          <w:rPr>
            <w:rStyle w:val="a5"/>
            <w:rFonts w:ascii="Arial" w:hAnsi="Arial" w:cs="Arial"/>
            <w:color w:val="auto"/>
            <w:u w:val="none"/>
          </w:rPr>
          <w:t>частью 1.1 статьи 16</w:t>
        </w:r>
      </w:hyperlink>
      <w:r w:rsidRPr="006265CC">
        <w:rPr>
          <w:rFonts w:ascii="Arial" w:hAnsi="Arial" w:cs="Arial"/>
        </w:rPr>
        <w:t> Федерального закона № 210-ФЗ,  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Результат рассмотрения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40C68" w:rsidRPr="006265CC">
        <w:rPr>
          <w:rFonts w:ascii="Arial" w:hAnsi="Arial" w:cs="Arial"/>
        </w:rPr>
        <w:t>5</w:t>
      </w:r>
      <w:r w:rsidRPr="006265CC">
        <w:rPr>
          <w:rFonts w:ascii="Arial" w:hAnsi="Arial" w:cs="Arial"/>
        </w:rPr>
        <w:t>. По результатам рассмотрения жалобы принимается одно из следующих решений: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40C68" w:rsidRPr="006265CC">
        <w:rPr>
          <w:rFonts w:ascii="Arial" w:hAnsi="Arial" w:cs="Arial"/>
        </w:rPr>
        <w:t xml:space="preserve">Новосибирской </w:t>
      </w:r>
      <w:r w:rsidRPr="006265CC">
        <w:rPr>
          <w:rFonts w:ascii="Arial" w:hAnsi="Arial" w:cs="Arial"/>
        </w:rPr>
        <w:t xml:space="preserve"> области.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в удовлетворении жалобы отказывается.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информирования заявителя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о результатах рассмотрения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F4E92" w:rsidRPr="006265CC">
        <w:rPr>
          <w:rFonts w:ascii="Arial" w:hAnsi="Arial" w:cs="Arial"/>
        </w:rPr>
        <w:t>6</w:t>
      </w:r>
      <w:r w:rsidRPr="006265CC">
        <w:rPr>
          <w:rFonts w:ascii="Arial" w:hAnsi="Arial" w:cs="Arial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 </w:t>
      </w:r>
      <w:hyperlink r:id="rId24" w:anchor="Par25" w:history="1">
        <w:r w:rsidRPr="006265CC">
          <w:rPr>
            <w:rStyle w:val="a5"/>
            <w:rFonts w:ascii="Arial" w:hAnsi="Arial" w:cs="Arial"/>
            <w:color w:val="auto"/>
            <w:u w:val="none"/>
          </w:rPr>
          <w:t>пункте</w:t>
        </w:r>
      </w:hyperlink>
      <w:r w:rsidRPr="006265CC">
        <w:rPr>
          <w:rFonts w:ascii="Arial" w:hAnsi="Arial" w:cs="Arial"/>
        </w:rPr>
        <w:t> </w:t>
      </w:r>
      <w:r w:rsidR="004A2CB0" w:rsidRPr="006265CC">
        <w:rPr>
          <w:rFonts w:ascii="Arial" w:hAnsi="Arial" w:cs="Arial"/>
        </w:rPr>
        <w:t>89</w:t>
      </w:r>
      <w:r w:rsidRPr="006265CC">
        <w:rPr>
          <w:rFonts w:ascii="Arial" w:hAnsi="Arial" w:cs="Arial"/>
        </w:rPr>
        <w:t xml:space="preserve">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9F4E92" w:rsidRPr="006265CC">
        <w:rPr>
          <w:rFonts w:ascii="Arial" w:hAnsi="Arial" w:cs="Arial"/>
        </w:rPr>
        <w:t>7</w:t>
      </w:r>
      <w:r w:rsidRPr="006265CC">
        <w:rPr>
          <w:rFonts w:ascii="Arial" w:hAnsi="Arial" w:cs="Arial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Порядок обжалования решения по жалобе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</w:t>
      </w:r>
      <w:r w:rsidR="004A2CB0" w:rsidRPr="006265CC">
        <w:rPr>
          <w:rFonts w:ascii="Arial" w:hAnsi="Arial" w:cs="Arial"/>
        </w:rPr>
        <w:t>8</w:t>
      </w:r>
      <w:r w:rsidRPr="006265CC">
        <w:rPr>
          <w:rFonts w:ascii="Arial" w:hAnsi="Arial" w:cs="Arial"/>
        </w:rPr>
        <w:t>. Заявитель вправе обжаловать принятое по жалобе решение в порядке, установленном пунктами 95-100 настоящего Административного регламента.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Право заявителя на получение информации и документов,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необходимых для обоснования и рассмотрения жалобы</w:t>
      </w:r>
    </w:p>
    <w:p w:rsidR="0067323F" w:rsidRPr="006265CC" w:rsidRDefault="004A2CB0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99</w:t>
      </w:r>
      <w:r w:rsidR="0067323F" w:rsidRPr="006265CC">
        <w:rPr>
          <w:rFonts w:ascii="Arial" w:hAnsi="Arial" w:cs="Arial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lastRenderedPageBreak/>
        <w:t> 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Способы информирования заявителя о порядке подачи и рассмотрения жалобы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10</w:t>
      </w:r>
      <w:r w:rsidR="004A2CB0" w:rsidRPr="006265CC">
        <w:rPr>
          <w:rFonts w:ascii="Arial" w:hAnsi="Arial" w:cs="Arial"/>
        </w:rPr>
        <w:t>0</w:t>
      </w:r>
      <w:r w:rsidRPr="006265CC">
        <w:rPr>
          <w:rFonts w:ascii="Arial" w:hAnsi="Arial" w:cs="Arial"/>
        </w:rPr>
        <w:t>. Информирование заявителей о порядке подачи и рассмотрения жалобы осуществляется следующими способами: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2) путем взаимодействия специалистов, ответственных за рассмотрение жалобы, с заявителем (его представителем)  по почте, по электронной почте;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3) посредством информационных материалов, которые размещаются на официальном сайте.</w:t>
      </w:r>
    </w:p>
    <w:p w:rsidR="0067323F" w:rsidRPr="006265CC" w:rsidRDefault="0067323F" w:rsidP="006265CC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Информация для заинтересованных лиц об их праве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на досудебное (внесудебное) обжалование действий (бездействия) и (или) решений,</w:t>
      </w:r>
      <w:r w:rsidR="006265CC">
        <w:rPr>
          <w:rFonts w:ascii="Arial" w:hAnsi="Arial" w:cs="Arial"/>
        </w:rPr>
        <w:t xml:space="preserve"> </w:t>
      </w:r>
      <w:r w:rsidRPr="006265CC">
        <w:rPr>
          <w:rStyle w:val="a4"/>
          <w:rFonts w:ascii="Arial" w:hAnsi="Arial" w:cs="Arial"/>
          <w:b w:val="0"/>
        </w:rPr>
        <w:t>принятых (осуществленных) в ходе предоставления муниципальной услуги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10</w:t>
      </w:r>
      <w:r w:rsidR="004A2CB0" w:rsidRPr="006265CC">
        <w:rPr>
          <w:rFonts w:ascii="Arial" w:hAnsi="Arial" w:cs="Arial"/>
        </w:rPr>
        <w:t>1</w:t>
      </w:r>
      <w:r w:rsidRPr="006265CC">
        <w:rPr>
          <w:rFonts w:ascii="Arial" w:hAnsi="Arial" w:cs="Arial"/>
        </w:rPr>
        <w:t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Style w:val="a4"/>
          <w:rFonts w:ascii="Arial" w:hAnsi="Arial" w:cs="Arial"/>
          <w:b w:val="0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67323F" w:rsidRPr="006265CC" w:rsidRDefault="0067323F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r w:rsidRPr="006265CC">
        <w:rPr>
          <w:rFonts w:ascii="Arial" w:hAnsi="Arial" w:cs="Arial"/>
        </w:rPr>
        <w:t>10</w:t>
      </w:r>
      <w:r w:rsidR="004A2CB0" w:rsidRPr="006265CC">
        <w:rPr>
          <w:rFonts w:ascii="Arial" w:hAnsi="Arial" w:cs="Arial"/>
        </w:rPr>
        <w:t>2</w:t>
      </w:r>
      <w:r w:rsidRPr="006265CC">
        <w:rPr>
          <w:rFonts w:ascii="Arial" w:hAnsi="Arial" w:cs="Arial"/>
        </w:rPr>
        <w:t>. Федеральный </w:t>
      </w:r>
      <w:hyperlink r:id="rId25" w:history="1">
        <w:r w:rsidRPr="006265CC">
          <w:rPr>
            <w:rStyle w:val="a5"/>
            <w:rFonts w:ascii="Arial" w:hAnsi="Arial" w:cs="Arial"/>
            <w:color w:val="auto"/>
            <w:u w:val="none"/>
          </w:rPr>
          <w:t>закон</w:t>
        </w:r>
      </w:hyperlink>
      <w:r w:rsidRPr="006265CC">
        <w:rPr>
          <w:rFonts w:ascii="Arial" w:hAnsi="Arial" w:cs="Arial"/>
        </w:rPr>
        <w:t> от 27.07.2010 года № 210-ФЗ «Об организации предоставления государственных и муниципальных услуг»;</w:t>
      </w:r>
    </w:p>
    <w:p w:rsidR="0067323F" w:rsidRPr="006265CC" w:rsidRDefault="00664069" w:rsidP="006265CC">
      <w:pPr>
        <w:pStyle w:val="a3"/>
        <w:shd w:val="clear" w:color="auto" w:fill="FFFFFF"/>
        <w:jc w:val="both"/>
        <w:rPr>
          <w:rFonts w:ascii="Arial" w:hAnsi="Arial" w:cs="Arial"/>
        </w:rPr>
      </w:pPr>
      <w:hyperlink r:id="rId26" w:anchor="/document/27537955/entry/0" w:history="1">
        <w:r w:rsidR="0067323F" w:rsidRPr="006265CC">
          <w:rPr>
            <w:rStyle w:val="a5"/>
            <w:rFonts w:ascii="Arial" w:hAnsi="Arial" w:cs="Arial"/>
            <w:color w:val="auto"/>
            <w:u w:val="none"/>
          </w:rPr>
          <w:t>постановление</w:t>
        </w:r>
      </w:hyperlink>
      <w:r w:rsidR="0067323F" w:rsidRPr="006265CC">
        <w:rPr>
          <w:rFonts w:ascii="Arial" w:hAnsi="Arial" w:cs="Arial"/>
        </w:rPr>
        <w:t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</w:t>
      </w:r>
      <w:hyperlink r:id="rId27" w:history="1">
        <w:r w:rsidR="0067323F" w:rsidRPr="006265CC">
          <w:rPr>
            <w:rStyle w:val="a5"/>
            <w:rFonts w:ascii="Arial" w:hAnsi="Arial" w:cs="Arial"/>
            <w:color w:val="auto"/>
            <w:u w:val="none"/>
          </w:rPr>
          <w:t>частью 1.1 статьи 16</w:t>
        </w:r>
      </w:hyperlink>
      <w:r w:rsidR="0067323F" w:rsidRPr="006265CC">
        <w:rPr>
          <w:rFonts w:ascii="Arial" w:hAnsi="Arial" w:cs="Arial"/>
        </w:rPr>
        <w:t> 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6435E" w:rsidRPr="006265CC" w:rsidRDefault="0046435E" w:rsidP="006265CC">
      <w:pPr>
        <w:jc w:val="both"/>
        <w:rPr>
          <w:rFonts w:ascii="Arial" w:hAnsi="Arial" w:cs="Arial"/>
          <w:sz w:val="24"/>
          <w:szCs w:val="24"/>
        </w:rPr>
      </w:pPr>
    </w:p>
    <w:sectPr w:rsidR="0046435E" w:rsidRPr="006265CC" w:rsidSect="00C9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69" w:rsidRDefault="00664069" w:rsidP="005F6B02">
      <w:pPr>
        <w:spacing w:after="0" w:line="240" w:lineRule="auto"/>
      </w:pPr>
      <w:r>
        <w:separator/>
      </w:r>
    </w:p>
  </w:endnote>
  <w:endnote w:type="continuationSeparator" w:id="0">
    <w:p w:rsidR="00664069" w:rsidRDefault="00664069" w:rsidP="005F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69" w:rsidRDefault="00664069" w:rsidP="005F6B02">
      <w:pPr>
        <w:spacing w:after="0" w:line="240" w:lineRule="auto"/>
      </w:pPr>
      <w:r>
        <w:separator/>
      </w:r>
    </w:p>
  </w:footnote>
  <w:footnote w:type="continuationSeparator" w:id="0">
    <w:p w:rsidR="00664069" w:rsidRDefault="00664069" w:rsidP="005F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2278"/>
    <w:multiLevelType w:val="hybridMultilevel"/>
    <w:tmpl w:val="B3AA3170"/>
    <w:lvl w:ilvl="0" w:tplc="873C6D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403B52AC"/>
    <w:multiLevelType w:val="hybridMultilevel"/>
    <w:tmpl w:val="4594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23F"/>
    <w:rsid w:val="000C487A"/>
    <w:rsid w:val="00201549"/>
    <w:rsid w:val="002C697C"/>
    <w:rsid w:val="002C7E72"/>
    <w:rsid w:val="003D3B7D"/>
    <w:rsid w:val="0046435E"/>
    <w:rsid w:val="004A2CB0"/>
    <w:rsid w:val="005205B4"/>
    <w:rsid w:val="00564DFD"/>
    <w:rsid w:val="005F6B02"/>
    <w:rsid w:val="006265CC"/>
    <w:rsid w:val="00664069"/>
    <w:rsid w:val="0067323F"/>
    <w:rsid w:val="00686DCD"/>
    <w:rsid w:val="00693244"/>
    <w:rsid w:val="007121DF"/>
    <w:rsid w:val="00717915"/>
    <w:rsid w:val="007545AB"/>
    <w:rsid w:val="00785356"/>
    <w:rsid w:val="0084495E"/>
    <w:rsid w:val="009206BE"/>
    <w:rsid w:val="00940C68"/>
    <w:rsid w:val="009F4E92"/>
    <w:rsid w:val="00B4059E"/>
    <w:rsid w:val="00C24347"/>
    <w:rsid w:val="00C94D85"/>
    <w:rsid w:val="00E178ED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C315"/>
  <w15:docId w15:val="{912C1110-6925-4D4B-8EF9-0A677AC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23F"/>
    <w:rPr>
      <w:b/>
      <w:bCs/>
    </w:rPr>
  </w:style>
  <w:style w:type="character" w:styleId="a5">
    <w:name w:val="Hyperlink"/>
    <w:basedOn w:val="a0"/>
    <w:uiPriority w:val="99"/>
    <w:semiHidden/>
    <w:unhideWhenUsed/>
    <w:rsid w:val="0067323F"/>
    <w:rPr>
      <w:color w:val="0000FF"/>
      <w:u w:val="single"/>
    </w:rPr>
  </w:style>
  <w:style w:type="paragraph" w:styleId="a6">
    <w:name w:val="No Spacing"/>
    <w:uiPriority w:val="1"/>
    <w:qFormat/>
    <w:rsid w:val="005F6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F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6B02"/>
  </w:style>
  <w:style w:type="paragraph" w:styleId="a9">
    <w:name w:val="footer"/>
    <w:basedOn w:val="a"/>
    <w:link w:val="aa"/>
    <w:uiPriority w:val="99"/>
    <w:semiHidden/>
    <w:unhideWhenUsed/>
    <w:rsid w:val="005F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6B02"/>
  </w:style>
  <w:style w:type="paragraph" w:styleId="ab">
    <w:name w:val="List Paragraph"/>
    <w:basedOn w:val="a"/>
    <w:uiPriority w:val="34"/>
    <w:qFormat/>
    <w:rsid w:val="0062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8E3BEBF69659A36B414104079126EA8AB24F686AE3A70447F8BD6A21628CA893E62BDE0ADEAFA9D999FEB50CE7DB649DC21807D5cD7AG" TargetMode="External"/><Relationship Id="rId7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2" Type="http://schemas.openxmlformats.org/officeDocument/2006/relationships/hyperlink" Target="consultantplus://offline/ref=1DA3E51AE0180EC95543DCE6FD1FD774113BB293C9985922C80CA8C859F8AE379522880FB588FDEBK737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hyperlink" Target="consultantplus://offline/ref=BC640144041317A2B9C7163D180BB8274B9EAAA1E06A6EF8750511EDB585A289083640E9BE05B733CE5888A464XFR5N" TargetMode="External"/><Relationship Id="rId2" Type="http://schemas.openxmlformats.org/officeDocument/2006/relationships/styles" Target="styles.xml"/><Relationship Id="rId16" Type="http://schemas.openxmlformats.org/officeDocument/2006/relationships/hyperlink" Target="https://ys.orb.ru/projects/57/" TargetMode="External"/><Relationship Id="rId20" Type="http://schemas.openxmlformats.org/officeDocument/2006/relationships/hyperlink" Target="consultantplus://offline/ref=E78E3BEBF69659A36B414104079126EA8AB24D6D69E2A70447F8BD6A21628CA893E62BD903DDACFC8ED6FFE949B0C8659DC21A05C9D98FBEc57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https://ys.orb.ru/projects/5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s.orb.ru/projects/57/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hyperlink" Target="consultantplus://offline/ref=8188C12DC598D1A95CF4C4C51F21BB449C84A87B0DDDB862A2860BFDEDF7A21B91AAC52410qBB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CB1K83C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11225</Words>
  <Characters>63983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16</cp:revision>
  <dcterms:created xsi:type="dcterms:W3CDTF">2022-03-23T03:28:00Z</dcterms:created>
  <dcterms:modified xsi:type="dcterms:W3CDTF">2022-04-06T09:15:00Z</dcterms:modified>
</cp:coreProperties>
</file>