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9FB" w:rsidRPr="00EA7398" w:rsidRDefault="00F129FB" w:rsidP="00D01B2A">
      <w:pPr>
        <w:shd w:val="clear" w:color="auto" w:fill="FFFFFF"/>
        <w:ind w:left="125"/>
        <w:jc w:val="center"/>
        <w:rPr>
          <w:b/>
          <w:sz w:val="22"/>
          <w:szCs w:val="22"/>
        </w:rPr>
      </w:pPr>
      <w:r w:rsidRPr="00EA7398">
        <w:rPr>
          <w:b/>
          <w:bCs/>
          <w:spacing w:val="-34"/>
          <w:sz w:val="22"/>
          <w:szCs w:val="22"/>
        </w:rPr>
        <w:t xml:space="preserve">СОВЕТ  </w:t>
      </w:r>
      <w:r w:rsidR="0031386B">
        <w:rPr>
          <w:b/>
          <w:bCs/>
          <w:spacing w:val="-34"/>
          <w:sz w:val="22"/>
          <w:szCs w:val="22"/>
        </w:rPr>
        <w:t xml:space="preserve"> </w:t>
      </w:r>
      <w:r w:rsidRPr="00EA7398">
        <w:rPr>
          <w:b/>
          <w:bCs/>
          <w:spacing w:val="-34"/>
          <w:sz w:val="22"/>
          <w:szCs w:val="22"/>
        </w:rPr>
        <w:t>ДЕПУТАТОВ</w:t>
      </w:r>
    </w:p>
    <w:p w:rsidR="00F129FB" w:rsidRPr="00EA7398" w:rsidRDefault="006A2CD5" w:rsidP="00D01B2A">
      <w:pPr>
        <w:shd w:val="clear" w:color="auto" w:fill="FFFFFF"/>
        <w:ind w:left="125"/>
        <w:jc w:val="center"/>
        <w:rPr>
          <w:b/>
          <w:sz w:val="22"/>
          <w:szCs w:val="22"/>
        </w:rPr>
      </w:pPr>
      <w:r w:rsidRPr="00EA7398">
        <w:rPr>
          <w:b/>
          <w:sz w:val="22"/>
          <w:szCs w:val="22"/>
        </w:rPr>
        <w:t>У</w:t>
      </w:r>
      <w:r w:rsidR="001E04FD" w:rsidRPr="00EA7398">
        <w:rPr>
          <w:b/>
          <w:sz w:val="22"/>
          <w:szCs w:val="22"/>
        </w:rPr>
        <w:t>СКЮЛЬСКОГО</w:t>
      </w:r>
      <w:r w:rsidR="00F129FB" w:rsidRPr="00EA7398">
        <w:rPr>
          <w:b/>
          <w:spacing w:val="-1"/>
          <w:sz w:val="22"/>
          <w:szCs w:val="22"/>
        </w:rPr>
        <w:t>СЕЛЬСОВЕТА</w:t>
      </w:r>
    </w:p>
    <w:p w:rsidR="00F129FB" w:rsidRPr="00EA7398" w:rsidRDefault="00F129FB" w:rsidP="003A2BED">
      <w:pPr>
        <w:shd w:val="clear" w:color="auto" w:fill="FFFFFF"/>
        <w:ind w:left="101"/>
        <w:jc w:val="center"/>
        <w:rPr>
          <w:b/>
          <w:sz w:val="22"/>
          <w:szCs w:val="22"/>
        </w:rPr>
      </w:pPr>
      <w:r w:rsidRPr="00EA7398">
        <w:rPr>
          <w:b/>
          <w:sz w:val="22"/>
          <w:szCs w:val="22"/>
        </w:rPr>
        <w:t>ТАТАРСКОГО РАЙОНАНОВОСИБИРСКОЙ ОБЛАСТИ</w:t>
      </w:r>
      <w:r w:rsidR="0031386B">
        <w:rPr>
          <w:b/>
          <w:sz w:val="22"/>
          <w:szCs w:val="22"/>
        </w:rPr>
        <w:t xml:space="preserve"> </w:t>
      </w:r>
      <w:r w:rsidR="00276E7E" w:rsidRPr="00EA7398">
        <w:rPr>
          <w:b/>
          <w:sz w:val="22"/>
          <w:szCs w:val="22"/>
          <w:lang w:val="en-US"/>
        </w:rPr>
        <w:t>V</w:t>
      </w:r>
      <w:r w:rsidR="00A63895">
        <w:rPr>
          <w:b/>
          <w:sz w:val="22"/>
          <w:szCs w:val="22"/>
          <w:lang w:val="en-US"/>
        </w:rPr>
        <w:t>I</w:t>
      </w:r>
      <w:r w:rsidR="00276E7E" w:rsidRPr="00EA7398">
        <w:rPr>
          <w:b/>
          <w:sz w:val="22"/>
          <w:szCs w:val="22"/>
        </w:rPr>
        <w:t xml:space="preserve"> СОЗЫВА</w:t>
      </w:r>
    </w:p>
    <w:p w:rsidR="00F129FB" w:rsidRPr="00EA7398" w:rsidRDefault="00F129FB" w:rsidP="00D01B2A">
      <w:pPr>
        <w:shd w:val="clear" w:color="auto" w:fill="FFFFFF"/>
        <w:ind w:left="82"/>
        <w:jc w:val="center"/>
        <w:rPr>
          <w:sz w:val="22"/>
          <w:szCs w:val="22"/>
        </w:rPr>
      </w:pPr>
    </w:p>
    <w:p w:rsidR="00F129FB" w:rsidRPr="00EA7398" w:rsidRDefault="00F129FB" w:rsidP="00D01B2A">
      <w:pPr>
        <w:shd w:val="clear" w:color="auto" w:fill="FFFFFF"/>
        <w:ind w:left="82"/>
        <w:rPr>
          <w:sz w:val="22"/>
          <w:szCs w:val="22"/>
        </w:rPr>
      </w:pPr>
    </w:p>
    <w:p w:rsidR="00F129FB" w:rsidRPr="004F1CBC" w:rsidRDefault="00F129FB" w:rsidP="00D01B2A">
      <w:pPr>
        <w:shd w:val="clear" w:color="auto" w:fill="FFFFFF"/>
        <w:ind w:left="82"/>
        <w:jc w:val="center"/>
        <w:rPr>
          <w:color w:val="FF0000"/>
          <w:spacing w:val="-5"/>
          <w:sz w:val="22"/>
          <w:szCs w:val="22"/>
        </w:rPr>
      </w:pPr>
      <w:r w:rsidRPr="00EA7398">
        <w:rPr>
          <w:b/>
          <w:bCs/>
          <w:spacing w:val="-4"/>
          <w:sz w:val="22"/>
          <w:szCs w:val="22"/>
        </w:rPr>
        <w:t>РЕШЕНИЕ</w:t>
      </w:r>
    </w:p>
    <w:p w:rsidR="00F129FB" w:rsidRPr="0031386B" w:rsidRDefault="00F129FB" w:rsidP="00D01B2A">
      <w:pPr>
        <w:shd w:val="clear" w:color="auto" w:fill="FFFFFF"/>
        <w:ind w:left="82"/>
        <w:jc w:val="center"/>
        <w:rPr>
          <w:spacing w:val="-5"/>
          <w:sz w:val="22"/>
          <w:szCs w:val="22"/>
        </w:rPr>
      </w:pPr>
      <w:r w:rsidRPr="0031386B">
        <w:rPr>
          <w:spacing w:val="-5"/>
          <w:sz w:val="22"/>
          <w:szCs w:val="22"/>
        </w:rPr>
        <w:t>(</w:t>
      </w:r>
      <w:r w:rsidR="0031386B" w:rsidRPr="0031386B">
        <w:rPr>
          <w:spacing w:val="-5"/>
          <w:sz w:val="22"/>
          <w:szCs w:val="22"/>
        </w:rPr>
        <w:t>сорок девятой</w:t>
      </w:r>
      <w:r w:rsidR="008D5A1E" w:rsidRPr="0031386B">
        <w:rPr>
          <w:spacing w:val="-5"/>
          <w:sz w:val="22"/>
          <w:szCs w:val="22"/>
        </w:rPr>
        <w:t xml:space="preserve"> </w:t>
      </w:r>
      <w:r w:rsidRPr="0031386B">
        <w:rPr>
          <w:spacing w:val="-5"/>
          <w:sz w:val="22"/>
          <w:szCs w:val="22"/>
        </w:rPr>
        <w:t>сесси</w:t>
      </w:r>
      <w:r w:rsidR="00276E7E" w:rsidRPr="0031386B">
        <w:rPr>
          <w:spacing w:val="-5"/>
          <w:sz w:val="22"/>
          <w:szCs w:val="22"/>
        </w:rPr>
        <w:t>и</w:t>
      </w:r>
      <w:r w:rsidRPr="0031386B">
        <w:rPr>
          <w:spacing w:val="-5"/>
          <w:sz w:val="22"/>
          <w:szCs w:val="22"/>
        </w:rPr>
        <w:t>)</w:t>
      </w:r>
    </w:p>
    <w:p w:rsidR="00F129FB" w:rsidRPr="00EA7398" w:rsidRDefault="00F129FB" w:rsidP="00D01B2A">
      <w:pPr>
        <w:shd w:val="clear" w:color="auto" w:fill="FFFFFF"/>
        <w:tabs>
          <w:tab w:val="left" w:pos="4474"/>
          <w:tab w:val="left" w:pos="6638"/>
        </w:tabs>
        <w:rPr>
          <w:spacing w:val="-5"/>
          <w:sz w:val="22"/>
          <w:szCs w:val="22"/>
        </w:rPr>
      </w:pPr>
    </w:p>
    <w:p w:rsidR="00F129FB" w:rsidRPr="00EA7398" w:rsidRDefault="0031386B" w:rsidP="00D01B2A">
      <w:pPr>
        <w:shd w:val="clear" w:color="auto" w:fill="FFFFFF"/>
        <w:ind w:left="82"/>
        <w:rPr>
          <w:spacing w:val="-5"/>
          <w:sz w:val="22"/>
          <w:szCs w:val="22"/>
        </w:rPr>
      </w:pPr>
      <w:r>
        <w:rPr>
          <w:sz w:val="22"/>
          <w:szCs w:val="22"/>
        </w:rPr>
        <w:t>2</w:t>
      </w:r>
      <w:r w:rsidR="00924F6E">
        <w:rPr>
          <w:sz w:val="22"/>
          <w:szCs w:val="22"/>
        </w:rPr>
        <w:t>9</w:t>
      </w:r>
      <w:r w:rsidR="00720B86">
        <w:rPr>
          <w:sz w:val="22"/>
          <w:szCs w:val="22"/>
        </w:rPr>
        <w:t>.0</w:t>
      </w:r>
      <w:r w:rsidR="004F1CBC">
        <w:rPr>
          <w:sz w:val="22"/>
          <w:szCs w:val="22"/>
        </w:rPr>
        <w:t>9</w:t>
      </w:r>
      <w:r w:rsidR="00276E7E" w:rsidRPr="00EA7398">
        <w:rPr>
          <w:sz w:val="22"/>
          <w:szCs w:val="22"/>
        </w:rPr>
        <w:t>.</w:t>
      </w:r>
      <w:r w:rsidR="00F129FB" w:rsidRPr="00EA7398">
        <w:rPr>
          <w:sz w:val="22"/>
          <w:szCs w:val="22"/>
        </w:rPr>
        <w:t>202</w:t>
      </w:r>
      <w:r w:rsidR="004F1CBC">
        <w:rPr>
          <w:sz w:val="22"/>
          <w:szCs w:val="22"/>
        </w:rPr>
        <w:t>3</w:t>
      </w:r>
      <w:r w:rsidR="00F129FB" w:rsidRPr="00EA7398">
        <w:rPr>
          <w:sz w:val="22"/>
          <w:szCs w:val="22"/>
        </w:rPr>
        <w:t xml:space="preserve">г                                  </w:t>
      </w:r>
      <w:r w:rsidR="004F1CBC">
        <w:rPr>
          <w:sz w:val="22"/>
          <w:szCs w:val="22"/>
        </w:rPr>
        <w:t xml:space="preserve">         </w:t>
      </w:r>
      <w:r>
        <w:rPr>
          <w:sz w:val="22"/>
          <w:szCs w:val="22"/>
        </w:rPr>
        <w:t xml:space="preserve">          </w:t>
      </w:r>
      <w:r w:rsidR="00F129FB" w:rsidRPr="00EA7398">
        <w:rPr>
          <w:sz w:val="22"/>
          <w:szCs w:val="22"/>
        </w:rPr>
        <w:t xml:space="preserve">  </w:t>
      </w:r>
      <w:r w:rsidR="00F129FB" w:rsidRPr="00EA7398">
        <w:rPr>
          <w:spacing w:val="-5"/>
          <w:sz w:val="22"/>
          <w:szCs w:val="22"/>
        </w:rPr>
        <w:t>с</w:t>
      </w:r>
      <w:r w:rsidR="003A2BED" w:rsidRPr="00EA7398">
        <w:rPr>
          <w:spacing w:val="-5"/>
          <w:sz w:val="22"/>
          <w:szCs w:val="22"/>
        </w:rPr>
        <w:t>.</w:t>
      </w:r>
      <w:r w:rsidR="008D5A1E">
        <w:rPr>
          <w:spacing w:val="-5"/>
          <w:sz w:val="22"/>
          <w:szCs w:val="22"/>
        </w:rPr>
        <w:t xml:space="preserve"> </w:t>
      </w:r>
      <w:r w:rsidR="006A2CD5" w:rsidRPr="00EA7398">
        <w:rPr>
          <w:spacing w:val="-5"/>
          <w:sz w:val="22"/>
          <w:szCs w:val="22"/>
        </w:rPr>
        <w:t>У</w:t>
      </w:r>
      <w:r w:rsidR="001E04FD" w:rsidRPr="00EA7398">
        <w:rPr>
          <w:spacing w:val="-5"/>
          <w:sz w:val="22"/>
          <w:szCs w:val="22"/>
        </w:rPr>
        <w:t>скюль</w:t>
      </w:r>
      <w:r w:rsidR="008D5A1E">
        <w:rPr>
          <w:spacing w:val="-5"/>
          <w:sz w:val="22"/>
          <w:szCs w:val="22"/>
        </w:rPr>
        <w:t xml:space="preserve">                                              </w:t>
      </w:r>
      <w:r w:rsidR="004F1CBC">
        <w:rPr>
          <w:spacing w:val="-5"/>
          <w:sz w:val="22"/>
          <w:szCs w:val="22"/>
        </w:rPr>
        <w:t xml:space="preserve">                  </w:t>
      </w:r>
      <w:r w:rsidR="008D5A1E">
        <w:rPr>
          <w:spacing w:val="-5"/>
          <w:sz w:val="22"/>
          <w:szCs w:val="22"/>
        </w:rPr>
        <w:t xml:space="preserve">         </w:t>
      </w:r>
      <w:r w:rsidR="00A03A75" w:rsidRPr="00EA7398">
        <w:rPr>
          <w:sz w:val="22"/>
          <w:szCs w:val="22"/>
        </w:rPr>
        <w:t>№</w:t>
      </w:r>
      <w:r w:rsidR="004F1CBC">
        <w:rPr>
          <w:sz w:val="22"/>
          <w:szCs w:val="22"/>
        </w:rPr>
        <w:t xml:space="preserve"> </w:t>
      </w:r>
      <w:r>
        <w:rPr>
          <w:sz w:val="22"/>
          <w:szCs w:val="22"/>
        </w:rPr>
        <w:t>142</w:t>
      </w:r>
    </w:p>
    <w:p w:rsidR="00F129FB" w:rsidRPr="00EA7398" w:rsidRDefault="00F129FB" w:rsidP="00DC3AE5">
      <w:pPr>
        <w:jc w:val="center"/>
        <w:rPr>
          <w:b/>
          <w:bCs/>
          <w:sz w:val="22"/>
          <w:szCs w:val="22"/>
        </w:rPr>
      </w:pPr>
    </w:p>
    <w:p w:rsidR="00F129FB" w:rsidRPr="00EA7398" w:rsidRDefault="007C3E3E" w:rsidP="00276E7E">
      <w:pPr>
        <w:jc w:val="center"/>
        <w:rPr>
          <w:b/>
          <w:bCs/>
          <w:color w:val="000000"/>
          <w:sz w:val="22"/>
          <w:szCs w:val="22"/>
        </w:rPr>
      </w:pPr>
      <w:r w:rsidRPr="00EA7398">
        <w:rPr>
          <w:b/>
          <w:bCs/>
          <w:color w:val="000000"/>
          <w:sz w:val="22"/>
          <w:szCs w:val="22"/>
        </w:rPr>
        <w:t>О внесени</w:t>
      </w:r>
      <w:r w:rsidR="0031386B">
        <w:rPr>
          <w:b/>
          <w:bCs/>
          <w:color w:val="000000"/>
          <w:sz w:val="22"/>
          <w:szCs w:val="22"/>
        </w:rPr>
        <w:t>и</w:t>
      </w:r>
      <w:r w:rsidRPr="00EA7398">
        <w:rPr>
          <w:b/>
          <w:bCs/>
          <w:color w:val="000000"/>
          <w:sz w:val="22"/>
          <w:szCs w:val="22"/>
        </w:rPr>
        <w:t xml:space="preserve"> изменения в решение семнадцатой сессии №51 от 30.09.2021 «</w:t>
      </w:r>
      <w:r w:rsidR="00F129FB" w:rsidRPr="00EA7398">
        <w:rPr>
          <w:b/>
          <w:bCs/>
          <w:color w:val="000000"/>
          <w:sz w:val="22"/>
          <w:szCs w:val="22"/>
        </w:rPr>
        <w:t xml:space="preserve">Об утверждении Положения </w:t>
      </w:r>
      <w:bookmarkStart w:id="0" w:name="_Hlk77671647"/>
      <w:bookmarkStart w:id="1" w:name="_Hlk77686366"/>
      <w:r w:rsidR="00276E7E" w:rsidRPr="00EA7398">
        <w:rPr>
          <w:b/>
          <w:bCs/>
          <w:color w:val="000000"/>
          <w:sz w:val="22"/>
          <w:szCs w:val="22"/>
        </w:rPr>
        <w:t xml:space="preserve">о муниципальном контроле </w:t>
      </w:r>
      <w:r w:rsidR="00F129FB" w:rsidRPr="00EA7398">
        <w:rPr>
          <w:b/>
          <w:bCs/>
          <w:color w:val="000000"/>
          <w:sz w:val="22"/>
          <w:szCs w:val="22"/>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r w:rsidR="006A2CD5" w:rsidRPr="00EA7398">
        <w:rPr>
          <w:b/>
          <w:bCs/>
          <w:color w:val="000000"/>
          <w:sz w:val="22"/>
          <w:szCs w:val="22"/>
        </w:rPr>
        <w:t>У</w:t>
      </w:r>
      <w:r w:rsidR="001E04FD" w:rsidRPr="00EA7398">
        <w:rPr>
          <w:b/>
          <w:bCs/>
          <w:color w:val="000000"/>
          <w:sz w:val="22"/>
          <w:szCs w:val="22"/>
        </w:rPr>
        <w:t>скюльского</w:t>
      </w:r>
      <w:r w:rsidR="00F129FB" w:rsidRPr="00EA7398">
        <w:rPr>
          <w:b/>
          <w:bCs/>
          <w:color w:val="000000"/>
          <w:sz w:val="22"/>
          <w:szCs w:val="22"/>
        </w:rPr>
        <w:t xml:space="preserve"> сельсовета Татарского района Новосибирской области</w:t>
      </w:r>
    </w:p>
    <w:bookmarkEnd w:id="1"/>
    <w:p w:rsidR="00F129FB" w:rsidRPr="00EA7398" w:rsidRDefault="00F129FB" w:rsidP="00DC3AE5">
      <w:pPr>
        <w:shd w:val="clear" w:color="auto" w:fill="FFFFFF"/>
        <w:rPr>
          <w:b/>
          <w:color w:val="000000"/>
          <w:sz w:val="22"/>
          <w:szCs w:val="22"/>
        </w:rPr>
      </w:pPr>
    </w:p>
    <w:p w:rsidR="00F129FB" w:rsidRPr="00EA7398" w:rsidRDefault="00F129FB" w:rsidP="00DC3AE5">
      <w:pPr>
        <w:shd w:val="clear" w:color="auto" w:fill="FFFFFF"/>
        <w:ind w:firstLine="709"/>
        <w:jc w:val="both"/>
        <w:rPr>
          <w:sz w:val="22"/>
          <w:szCs w:val="22"/>
        </w:rPr>
      </w:pPr>
      <w:r w:rsidRPr="00EA7398">
        <w:rPr>
          <w:color w:val="000000"/>
          <w:sz w:val="22"/>
          <w:szCs w:val="22"/>
        </w:rPr>
        <w:t xml:space="preserve">В соответствии со статьей 3.1 </w:t>
      </w:r>
      <w:bookmarkStart w:id="2" w:name="_Hlk77673480"/>
      <w:r w:rsidRPr="00EA7398">
        <w:rPr>
          <w:color w:val="000000"/>
          <w:sz w:val="22"/>
          <w:szCs w:val="22"/>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EA7398">
        <w:rPr>
          <w:color w:val="000000"/>
          <w:sz w:val="22"/>
          <w:szCs w:val="22"/>
        </w:rPr>
        <w:t xml:space="preserve"> Федеральным законом от 31.07.2020 № 248-ФЗ «О государственном контроле (надзоре) и муниципальном контроле в Российской Федерации», Уставом</w:t>
      </w:r>
      <w:r w:rsidR="00BD0185">
        <w:rPr>
          <w:color w:val="000000"/>
          <w:sz w:val="22"/>
          <w:szCs w:val="22"/>
        </w:rPr>
        <w:t xml:space="preserve"> </w:t>
      </w:r>
      <w:r w:rsidR="006A2CD5" w:rsidRPr="00EA7398">
        <w:rPr>
          <w:bCs/>
          <w:color w:val="000000"/>
          <w:sz w:val="22"/>
          <w:szCs w:val="22"/>
        </w:rPr>
        <w:t>У</w:t>
      </w:r>
      <w:r w:rsidR="001E04FD" w:rsidRPr="00EA7398">
        <w:rPr>
          <w:bCs/>
          <w:color w:val="000000"/>
          <w:sz w:val="22"/>
          <w:szCs w:val="22"/>
        </w:rPr>
        <w:t>скюльского</w:t>
      </w:r>
      <w:r w:rsidRPr="00EA7398">
        <w:rPr>
          <w:bCs/>
          <w:color w:val="000000"/>
          <w:sz w:val="22"/>
          <w:szCs w:val="22"/>
        </w:rPr>
        <w:t xml:space="preserve"> сельского поселения Татарского муниципального района Новосибирской области, Совет депутатов </w:t>
      </w:r>
      <w:r w:rsidR="006A2CD5" w:rsidRPr="00EA7398">
        <w:rPr>
          <w:bCs/>
          <w:color w:val="000000"/>
          <w:sz w:val="22"/>
          <w:szCs w:val="22"/>
        </w:rPr>
        <w:t>У</w:t>
      </w:r>
      <w:r w:rsidR="001E04FD" w:rsidRPr="00EA7398">
        <w:rPr>
          <w:bCs/>
          <w:color w:val="000000"/>
          <w:sz w:val="22"/>
          <w:szCs w:val="22"/>
        </w:rPr>
        <w:t>скюльского</w:t>
      </w:r>
      <w:r w:rsidRPr="00EA7398">
        <w:rPr>
          <w:bCs/>
          <w:color w:val="000000"/>
          <w:sz w:val="22"/>
          <w:szCs w:val="22"/>
        </w:rPr>
        <w:t xml:space="preserve"> сельсовета Татарского района Новосибирской области</w:t>
      </w:r>
    </w:p>
    <w:p w:rsidR="00F129FB" w:rsidRPr="00EA7398" w:rsidRDefault="00F129FB" w:rsidP="00DC3AE5">
      <w:pPr>
        <w:spacing w:before="240" w:line="360" w:lineRule="auto"/>
        <w:ind w:firstLine="709"/>
        <w:jc w:val="both"/>
        <w:rPr>
          <w:sz w:val="22"/>
          <w:szCs w:val="22"/>
        </w:rPr>
      </w:pPr>
      <w:r w:rsidRPr="00EA7398">
        <w:rPr>
          <w:color w:val="000000"/>
          <w:sz w:val="22"/>
          <w:szCs w:val="22"/>
        </w:rPr>
        <w:t>РЕШИЛ</w:t>
      </w:r>
      <w:r w:rsidRPr="00EA7398">
        <w:rPr>
          <w:sz w:val="22"/>
          <w:szCs w:val="22"/>
        </w:rPr>
        <w:t>:</w:t>
      </w:r>
    </w:p>
    <w:p w:rsidR="007C3E3E" w:rsidRPr="0031386B" w:rsidRDefault="00F129FB" w:rsidP="007C3E3E">
      <w:pPr>
        <w:shd w:val="clear" w:color="auto" w:fill="FFFFFF"/>
        <w:ind w:firstLine="709"/>
        <w:jc w:val="both"/>
        <w:rPr>
          <w:bCs/>
          <w:color w:val="000000"/>
          <w:sz w:val="22"/>
          <w:szCs w:val="22"/>
        </w:rPr>
      </w:pPr>
      <w:r w:rsidRPr="0031386B">
        <w:rPr>
          <w:color w:val="000000"/>
          <w:sz w:val="22"/>
          <w:szCs w:val="22"/>
        </w:rPr>
        <w:t xml:space="preserve">1. </w:t>
      </w:r>
      <w:r w:rsidR="007C3E3E" w:rsidRPr="0031386B">
        <w:rPr>
          <w:bCs/>
          <w:color w:val="000000"/>
          <w:sz w:val="22"/>
          <w:szCs w:val="22"/>
        </w:rPr>
        <w:t>В решение семнадцатой сессии №51 от 30.09.2021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Ускюльского сельсовета Татарского района Новосибирской области</w:t>
      </w:r>
      <w:r w:rsidR="00702D73" w:rsidRPr="0031386B">
        <w:rPr>
          <w:bCs/>
          <w:color w:val="000000"/>
          <w:sz w:val="22"/>
          <w:szCs w:val="22"/>
        </w:rPr>
        <w:t>» внести следующие изменения:</w:t>
      </w:r>
    </w:p>
    <w:p w:rsidR="00924F6E" w:rsidRPr="0031386B" w:rsidRDefault="00924F6E" w:rsidP="007C3E3E">
      <w:pPr>
        <w:shd w:val="clear" w:color="auto" w:fill="FFFFFF"/>
        <w:ind w:firstLine="709"/>
        <w:jc w:val="both"/>
        <w:rPr>
          <w:color w:val="0070C0"/>
          <w:sz w:val="22"/>
          <w:szCs w:val="22"/>
        </w:rPr>
      </w:pPr>
    </w:p>
    <w:p w:rsidR="004F1CBC" w:rsidRPr="0031386B" w:rsidRDefault="004F1CBC" w:rsidP="004F1CBC">
      <w:pPr>
        <w:pStyle w:val="ConsPlusNormal"/>
        <w:rPr>
          <w:rFonts w:ascii="Times New Roman" w:eastAsia="Calibri" w:hAnsi="Times New Roman" w:cs="Times New Roman"/>
          <w:bCs/>
          <w:sz w:val="24"/>
          <w:szCs w:val="24"/>
          <w:lang w:eastAsia="en-US"/>
        </w:rPr>
      </w:pPr>
      <w:r w:rsidRPr="0031386B">
        <w:rPr>
          <w:rFonts w:ascii="Times New Roman" w:hAnsi="Times New Roman" w:cs="Times New Roman"/>
          <w:sz w:val="24"/>
          <w:szCs w:val="24"/>
        </w:rPr>
        <w:t xml:space="preserve">1.1. Приложение № 2 </w:t>
      </w:r>
      <w:r w:rsidRPr="0031386B">
        <w:rPr>
          <w:rFonts w:ascii="Times New Roman" w:eastAsia="Calibri" w:hAnsi="Times New Roman" w:cs="Times New Roman"/>
          <w:sz w:val="24"/>
          <w:szCs w:val="24"/>
          <w:lang w:eastAsia="en-US"/>
        </w:rPr>
        <w:t xml:space="preserve">«Перечень индикаторов риска нарушения обязательных требований, проверяемых в рамках осуществления муниципального контроля </w:t>
      </w:r>
      <w:r w:rsidRPr="0031386B">
        <w:rPr>
          <w:rFonts w:ascii="Times New Roman" w:eastAsia="Calibri" w:hAnsi="Times New Roman" w:cs="Times New Roman"/>
          <w:bCs/>
          <w:sz w:val="24"/>
          <w:szCs w:val="24"/>
          <w:lang w:eastAsia="en-US"/>
        </w:rPr>
        <w:t>на автомобильном транспорте, городском наземном электрическом транспорте и в дорожном хозяйстве» изложить в следующей редакции:</w:t>
      </w:r>
    </w:p>
    <w:p w:rsidR="004F1CBC" w:rsidRPr="0031386B" w:rsidRDefault="004F1CBC" w:rsidP="004F1CBC">
      <w:pPr>
        <w:pStyle w:val="ConsPlusNormal"/>
        <w:rPr>
          <w:rFonts w:ascii="Times New Roman" w:eastAsia="Calibri" w:hAnsi="Times New Roman" w:cs="Times New Roman"/>
          <w:bCs/>
          <w:sz w:val="24"/>
          <w:szCs w:val="24"/>
          <w:lang w:eastAsia="en-US"/>
        </w:rPr>
      </w:pPr>
    </w:p>
    <w:p w:rsidR="004F1CBC" w:rsidRPr="0031386B" w:rsidRDefault="004F1CBC" w:rsidP="004F1CBC">
      <w:pPr>
        <w:pStyle w:val="ConsPlusNormal"/>
        <w:rPr>
          <w:rFonts w:ascii="Times New Roman" w:eastAsia="Calibri" w:hAnsi="Times New Roman" w:cs="Times New Roman"/>
          <w:bCs/>
          <w:sz w:val="24"/>
          <w:szCs w:val="24"/>
          <w:lang w:eastAsia="en-US"/>
        </w:rPr>
      </w:pPr>
      <w:r w:rsidRPr="0031386B">
        <w:rPr>
          <w:rFonts w:ascii="Times New Roman" w:eastAsia="Calibri" w:hAnsi="Times New Roman" w:cs="Times New Roman"/>
          <w:sz w:val="24"/>
          <w:szCs w:val="24"/>
          <w:lang w:eastAsia="en-US"/>
        </w:rPr>
        <w:t xml:space="preserve">«Индикаторы риска нарушения обязательных требований, проверяемых в рамках осуществления муниципального контроля </w:t>
      </w:r>
      <w:r w:rsidRPr="0031386B">
        <w:rPr>
          <w:rFonts w:ascii="Times New Roman" w:eastAsia="Calibri" w:hAnsi="Times New Roman" w:cs="Times New Roman"/>
          <w:bCs/>
          <w:sz w:val="24"/>
          <w:szCs w:val="24"/>
          <w:lang w:eastAsia="en-US"/>
        </w:rPr>
        <w:t>на автомобильном транспорте, городском наземном электрическом транспорте</w:t>
      </w:r>
    </w:p>
    <w:p w:rsidR="004F1CBC" w:rsidRPr="0031386B" w:rsidRDefault="004F1CBC" w:rsidP="004F1CBC">
      <w:pPr>
        <w:pStyle w:val="ConsPlusNormal"/>
        <w:rPr>
          <w:rFonts w:ascii="Times New Roman" w:eastAsia="Calibri" w:hAnsi="Times New Roman" w:cs="Times New Roman"/>
          <w:bCs/>
          <w:sz w:val="24"/>
          <w:szCs w:val="24"/>
          <w:lang w:eastAsia="en-US"/>
        </w:rPr>
      </w:pPr>
    </w:p>
    <w:p w:rsidR="004F1CBC" w:rsidRPr="0031386B" w:rsidRDefault="004F1CBC" w:rsidP="004F1CBC">
      <w:pPr>
        <w:pStyle w:val="ConsPlusNormal"/>
        <w:rPr>
          <w:rFonts w:ascii="Times New Roman" w:eastAsia="Calibri" w:hAnsi="Times New Roman" w:cs="Times New Roman"/>
          <w:sz w:val="24"/>
          <w:szCs w:val="24"/>
          <w:lang w:eastAsia="en-US"/>
        </w:rPr>
      </w:pPr>
      <w:r w:rsidRPr="0031386B">
        <w:rPr>
          <w:rFonts w:ascii="Times New Roman" w:eastAsia="Calibri" w:hAnsi="Times New Roman" w:cs="Times New Roman"/>
          <w:sz w:val="24"/>
          <w:szCs w:val="24"/>
          <w:lang w:eastAsia="en-US"/>
        </w:rPr>
        <w:t>1. 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4F1CBC" w:rsidRPr="0031386B" w:rsidRDefault="004F1CBC" w:rsidP="004F1CBC">
      <w:pPr>
        <w:pStyle w:val="ConsPlusNormal"/>
        <w:ind w:firstLine="0"/>
        <w:rPr>
          <w:rFonts w:ascii="Times New Roman" w:eastAsia="Calibri" w:hAnsi="Times New Roman" w:cs="Times New Roman"/>
          <w:sz w:val="24"/>
          <w:szCs w:val="24"/>
          <w:lang w:eastAsia="en-US"/>
        </w:rPr>
      </w:pPr>
      <w:r w:rsidRPr="0031386B">
        <w:rPr>
          <w:rFonts w:ascii="Times New Roman" w:eastAsia="Calibri" w:hAnsi="Times New Roman" w:cs="Times New Roman"/>
          <w:sz w:val="24"/>
          <w:szCs w:val="24"/>
          <w:lang w:eastAsia="en-US"/>
        </w:rPr>
        <w:t xml:space="preserve">           2. Выявление органом местного самоуправления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EA7398" w:rsidRPr="0031386B" w:rsidRDefault="00EA7398" w:rsidP="00720B86">
      <w:pPr>
        <w:pStyle w:val="af1"/>
        <w:rPr>
          <w:sz w:val="22"/>
        </w:rPr>
      </w:pPr>
    </w:p>
    <w:p w:rsidR="00EA7398" w:rsidRPr="0031386B" w:rsidRDefault="0031386B" w:rsidP="00EA7398">
      <w:pPr>
        <w:jc w:val="both"/>
        <w:rPr>
          <w:sz w:val="22"/>
          <w:szCs w:val="22"/>
        </w:rPr>
      </w:pPr>
      <w:r>
        <w:rPr>
          <w:sz w:val="22"/>
          <w:szCs w:val="22"/>
        </w:rPr>
        <w:t xml:space="preserve">         </w:t>
      </w:r>
      <w:r w:rsidR="00EE6FF3" w:rsidRPr="0031386B">
        <w:rPr>
          <w:sz w:val="22"/>
          <w:szCs w:val="22"/>
        </w:rPr>
        <w:t>2</w:t>
      </w:r>
      <w:r w:rsidR="00EA7398" w:rsidRPr="0031386B">
        <w:rPr>
          <w:sz w:val="22"/>
          <w:szCs w:val="22"/>
        </w:rPr>
        <w:t>. Опубликовать решения сессии в газете «Ускюльски</w:t>
      </w:r>
      <w:r w:rsidR="00A63895" w:rsidRPr="0031386B">
        <w:rPr>
          <w:sz w:val="22"/>
          <w:szCs w:val="22"/>
        </w:rPr>
        <w:t xml:space="preserve">й вестник» и официальном сайте </w:t>
      </w:r>
      <w:r w:rsidR="00EA7398" w:rsidRPr="0031386B">
        <w:rPr>
          <w:sz w:val="22"/>
          <w:szCs w:val="22"/>
        </w:rPr>
        <w:t>Ускюльского сельсовета.</w:t>
      </w:r>
    </w:p>
    <w:p w:rsidR="00EA7398" w:rsidRPr="0031386B" w:rsidRDefault="00EA7398" w:rsidP="00EA7398">
      <w:pPr>
        <w:jc w:val="both"/>
        <w:rPr>
          <w:sz w:val="22"/>
          <w:szCs w:val="22"/>
        </w:rPr>
      </w:pPr>
    </w:p>
    <w:p w:rsidR="007C3E3E" w:rsidRPr="0031386B" w:rsidRDefault="007C3E3E" w:rsidP="00702D73">
      <w:pPr>
        <w:pStyle w:val="af1"/>
        <w:rPr>
          <w:b/>
          <w:color w:val="0070C0"/>
          <w:sz w:val="22"/>
        </w:rPr>
      </w:pPr>
    </w:p>
    <w:p w:rsidR="009922DC" w:rsidRPr="0031386B" w:rsidRDefault="009922DC" w:rsidP="00702D73">
      <w:pPr>
        <w:pStyle w:val="af1"/>
        <w:rPr>
          <w:b/>
          <w:color w:val="0070C0"/>
          <w:sz w:val="22"/>
        </w:rPr>
      </w:pPr>
    </w:p>
    <w:p w:rsidR="00F129FB" w:rsidRPr="0031386B" w:rsidRDefault="00F129FB" w:rsidP="00D01B2A">
      <w:pPr>
        <w:jc w:val="both"/>
        <w:rPr>
          <w:sz w:val="22"/>
          <w:szCs w:val="22"/>
        </w:rPr>
      </w:pPr>
      <w:r w:rsidRPr="0031386B">
        <w:rPr>
          <w:sz w:val="22"/>
          <w:szCs w:val="22"/>
        </w:rPr>
        <w:t>Глава</w:t>
      </w:r>
      <w:r w:rsidR="008D5A1E" w:rsidRPr="0031386B">
        <w:rPr>
          <w:sz w:val="22"/>
          <w:szCs w:val="22"/>
        </w:rPr>
        <w:t xml:space="preserve"> </w:t>
      </w:r>
      <w:r w:rsidR="001E04FD" w:rsidRPr="0031386B">
        <w:rPr>
          <w:sz w:val="22"/>
          <w:szCs w:val="22"/>
        </w:rPr>
        <w:t xml:space="preserve">Ускюльского </w:t>
      </w:r>
      <w:r w:rsidRPr="0031386B">
        <w:rPr>
          <w:sz w:val="22"/>
          <w:szCs w:val="22"/>
        </w:rPr>
        <w:t>сельсовета</w:t>
      </w:r>
    </w:p>
    <w:p w:rsidR="00F129FB" w:rsidRPr="0031386B" w:rsidRDefault="00F129FB" w:rsidP="00D01B2A">
      <w:pPr>
        <w:tabs>
          <w:tab w:val="left" w:pos="6990"/>
        </w:tabs>
        <w:jc w:val="both"/>
        <w:rPr>
          <w:sz w:val="22"/>
          <w:szCs w:val="22"/>
        </w:rPr>
      </w:pPr>
      <w:r w:rsidRPr="0031386B">
        <w:rPr>
          <w:sz w:val="22"/>
          <w:szCs w:val="22"/>
        </w:rPr>
        <w:t>Татарского района Новосибирской области</w:t>
      </w:r>
      <w:r w:rsidRPr="0031386B">
        <w:rPr>
          <w:sz w:val="22"/>
          <w:szCs w:val="22"/>
        </w:rPr>
        <w:tab/>
      </w:r>
      <w:r w:rsidR="001E04FD" w:rsidRPr="0031386B">
        <w:rPr>
          <w:sz w:val="22"/>
          <w:szCs w:val="22"/>
        </w:rPr>
        <w:t>И.Ю.Антонова</w:t>
      </w:r>
    </w:p>
    <w:p w:rsidR="003A2BED" w:rsidRPr="0031386B" w:rsidRDefault="003A2BED" w:rsidP="00EA7398">
      <w:pPr>
        <w:tabs>
          <w:tab w:val="num" w:pos="200"/>
        </w:tabs>
        <w:outlineLvl w:val="0"/>
        <w:rPr>
          <w:sz w:val="22"/>
          <w:szCs w:val="22"/>
        </w:rPr>
      </w:pPr>
    </w:p>
    <w:p w:rsidR="00A63895" w:rsidRPr="0031386B" w:rsidRDefault="00A63895" w:rsidP="00A63895">
      <w:pPr>
        <w:jc w:val="both"/>
        <w:rPr>
          <w:sz w:val="22"/>
          <w:szCs w:val="22"/>
        </w:rPr>
      </w:pPr>
      <w:r w:rsidRPr="0031386B">
        <w:rPr>
          <w:sz w:val="22"/>
          <w:szCs w:val="22"/>
        </w:rPr>
        <w:t>Председатель Совета депутатов</w:t>
      </w:r>
    </w:p>
    <w:p w:rsidR="00A63895" w:rsidRPr="0031386B" w:rsidRDefault="00A63895" w:rsidP="00A63895">
      <w:pPr>
        <w:jc w:val="both"/>
        <w:rPr>
          <w:sz w:val="22"/>
          <w:szCs w:val="22"/>
        </w:rPr>
      </w:pPr>
      <w:r w:rsidRPr="0031386B">
        <w:rPr>
          <w:sz w:val="22"/>
          <w:szCs w:val="22"/>
        </w:rPr>
        <w:t>Ускюльского сельсовета</w:t>
      </w:r>
    </w:p>
    <w:p w:rsidR="00A63895" w:rsidRPr="0031386B" w:rsidRDefault="00A63895" w:rsidP="00A63895">
      <w:pPr>
        <w:tabs>
          <w:tab w:val="left" w:pos="7050"/>
        </w:tabs>
        <w:jc w:val="both"/>
        <w:rPr>
          <w:sz w:val="22"/>
          <w:szCs w:val="22"/>
        </w:rPr>
      </w:pPr>
      <w:r w:rsidRPr="0031386B">
        <w:rPr>
          <w:sz w:val="22"/>
          <w:szCs w:val="22"/>
        </w:rPr>
        <w:t>Татарского района Новосибирской области</w:t>
      </w:r>
      <w:r w:rsidRPr="0031386B">
        <w:rPr>
          <w:sz w:val="22"/>
          <w:szCs w:val="22"/>
        </w:rPr>
        <w:tab/>
        <w:t>Н.И.Непомнящих</w:t>
      </w:r>
    </w:p>
    <w:p w:rsidR="003A2BED" w:rsidRPr="0031386B" w:rsidRDefault="003A2BED" w:rsidP="00D01B2A">
      <w:pPr>
        <w:tabs>
          <w:tab w:val="num" w:pos="200"/>
        </w:tabs>
        <w:ind w:left="4536"/>
        <w:outlineLvl w:val="0"/>
      </w:pPr>
    </w:p>
    <w:p w:rsidR="003A2BED" w:rsidRPr="0031386B" w:rsidRDefault="003A2BED"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31386B" w:rsidRDefault="00720B86" w:rsidP="00D01B2A">
      <w:pPr>
        <w:tabs>
          <w:tab w:val="num" w:pos="200"/>
        </w:tabs>
        <w:ind w:left="4536"/>
        <w:outlineLvl w:val="0"/>
        <w:rPr>
          <w:sz w:val="20"/>
          <w:szCs w:val="20"/>
        </w:rPr>
      </w:pPr>
    </w:p>
    <w:p w:rsidR="00720B86" w:rsidRPr="00D651F3" w:rsidRDefault="00720B86" w:rsidP="0031386B">
      <w:pPr>
        <w:tabs>
          <w:tab w:val="num" w:pos="200"/>
        </w:tabs>
        <w:outlineLvl w:val="0"/>
        <w:rPr>
          <w:sz w:val="20"/>
          <w:szCs w:val="20"/>
        </w:rPr>
      </w:pPr>
      <w:bookmarkStart w:id="3" w:name="_GoBack"/>
      <w:bookmarkEnd w:id="3"/>
    </w:p>
    <w:p w:rsidR="00F129FB" w:rsidRPr="00D651F3" w:rsidRDefault="00F129FB" w:rsidP="003A2BED">
      <w:pPr>
        <w:tabs>
          <w:tab w:val="num" w:pos="200"/>
        </w:tabs>
        <w:ind w:left="4536"/>
        <w:jc w:val="right"/>
        <w:outlineLvl w:val="0"/>
        <w:rPr>
          <w:sz w:val="20"/>
          <w:szCs w:val="20"/>
        </w:rPr>
      </w:pPr>
      <w:r w:rsidRPr="00D651F3">
        <w:rPr>
          <w:sz w:val="20"/>
          <w:szCs w:val="20"/>
        </w:rPr>
        <w:t>УТВЕРЖДЕНО</w:t>
      </w:r>
    </w:p>
    <w:p w:rsidR="003A2BED" w:rsidRPr="00D651F3" w:rsidRDefault="00F129FB" w:rsidP="003A2BED">
      <w:pPr>
        <w:ind w:left="4536"/>
        <w:jc w:val="right"/>
        <w:rPr>
          <w:bCs/>
          <w:color w:val="000000"/>
          <w:sz w:val="20"/>
          <w:szCs w:val="20"/>
        </w:rPr>
      </w:pPr>
      <w:r w:rsidRPr="00D651F3">
        <w:rPr>
          <w:color w:val="000000"/>
          <w:sz w:val="20"/>
          <w:szCs w:val="20"/>
        </w:rPr>
        <w:t xml:space="preserve">Решением </w:t>
      </w:r>
      <w:r w:rsidRPr="00D651F3">
        <w:rPr>
          <w:bCs/>
          <w:color w:val="000000"/>
          <w:sz w:val="20"/>
          <w:szCs w:val="20"/>
        </w:rPr>
        <w:t xml:space="preserve">Совета депутатов </w:t>
      </w:r>
    </w:p>
    <w:p w:rsidR="00F129FB" w:rsidRPr="00D651F3" w:rsidRDefault="006A2CD5" w:rsidP="003A2BED">
      <w:pPr>
        <w:ind w:left="4536"/>
        <w:jc w:val="right"/>
        <w:rPr>
          <w:color w:val="000000"/>
          <w:sz w:val="20"/>
          <w:szCs w:val="20"/>
        </w:rPr>
      </w:pPr>
      <w:r w:rsidRPr="00D651F3">
        <w:rPr>
          <w:bCs/>
          <w:color w:val="000000"/>
          <w:sz w:val="20"/>
          <w:szCs w:val="20"/>
        </w:rPr>
        <w:t>У</w:t>
      </w:r>
      <w:r w:rsidR="001E04FD" w:rsidRPr="00D651F3">
        <w:rPr>
          <w:bCs/>
          <w:color w:val="000000"/>
          <w:sz w:val="20"/>
          <w:szCs w:val="20"/>
        </w:rPr>
        <w:t xml:space="preserve">скюльского </w:t>
      </w:r>
      <w:r w:rsidR="00F129FB" w:rsidRPr="00D651F3">
        <w:rPr>
          <w:bCs/>
          <w:color w:val="000000"/>
          <w:sz w:val="20"/>
          <w:szCs w:val="20"/>
        </w:rPr>
        <w:t>сельсовета Татарского района Новосибирской области</w:t>
      </w:r>
      <w:r w:rsidR="008D5A1E">
        <w:rPr>
          <w:bCs/>
          <w:color w:val="000000"/>
          <w:sz w:val="20"/>
          <w:szCs w:val="20"/>
        </w:rPr>
        <w:t xml:space="preserve"> </w:t>
      </w:r>
      <w:r w:rsidR="00A63895" w:rsidRPr="00D651F3">
        <w:rPr>
          <w:sz w:val="20"/>
          <w:szCs w:val="20"/>
        </w:rPr>
        <w:t xml:space="preserve">от </w:t>
      </w:r>
      <w:r w:rsidR="00276E7E" w:rsidRPr="00D651F3">
        <w:rPr>
          <w:sz w:val="20"/>
          <w:szCs w:val="20"/>
        </w:rPr>
        <w:t>30</w:t>
      </w:r>
      <w:r w:rsidR="00F129FB" w:rsidRPr="00D651F3">
        <w:rPr>
          <w:sz w:val="20"/>
          <w:szCs w:val="20"/>
        </w:rPr>
        <w:t>.09.2021 №</w:t>
      </w:r>
      <w:r w:rsidR="00276E7E" w:rsidRPr="00D651F3">
        <w:rPr>
          <w:sz w:val="20"/>
          <w:szCs w:val="20"/>
        </w:rPr>
        <w:t>51</w:t>
      </w:r>
    </w:p>
    <w:p w:rsidR="00EA7398" w:rsidRPr="00D651F3" w:rsidRDefault="00EA7398" w:rsidP="00EA7398">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EA7398" w:rsidRPr="00D651F3" w:rsidRDefault="00EA7398" w:rsidP="00EA7398">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00A63895" w:rsidRPr="00D651F3">
        <w:rPr>
          <w:sz w:val="20"/>
          <w:szCs w:val="20"/>
        </w:rPr>
        <w:t xml:space="preserve">от </w:t>
      </w:r>
      <w:r w:rsidRPr="00D651F3">
        <w:rPr>
          <w:sz w:val="20"/>
          <w:szCs w:val="20"/>
        </w:rPr>
        <w:t>2</w:t>
      </w:r>
      <w:r w:rsidR="00A63895" w:rsidRPr="00D651F3">
        <w:rPr>
          <w:sz w:val="20"/>
          <w:szCs w:val="20"/>
        </w:rPr>
        <w:t>7</w:t>
      </w:r>
      <w:r w:rsidRPr="00D651F3">
        <w:rPr>
          <w:sz w:val="20"/>
          <w:szCs w:val="20"/>
        </w:rPr>
        <w:t>.12.2021 №</w:t>
      </w:r>
      <w:r w:rsidR="00C90685">
        <w:rPr>
          <w:sz w:val="20"/>
          <w:szCs w:val="20"/>
        </w:rPr>
        <w:t xml:space="preserve"> 67</w:t>
      </w:r>
    </w:p>
    <w:p w:rsidR="00C90685" w:rsidRPr="00D651F3" w:rsidRDefault="00C90685" w:rsidP="00C90685">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C90685" w:rsidRPr="00D651F3" w:rsidRDefault="00C90685" w:rsidP="00C90685">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Pr="00D651F3">
        <w:rPr>
          <w:sz w:val="20"/>
          <w:szCs w:val="20"/>
        </w:rPr>
        <w:t xml:space="preserve">от </w:t>
      </w:r>
      <w:r>
        <w:rPr>
          <w:sz w:val="20"/>
          <w:szCs w:val="20"/>
        </w:rPr>
        <w:t>28.01.2022</w:t>
      </w:r>
      <w:r w:rsidRPr="00D651F3">
        <w:rPr>
          <w:sz w:val="20"/>
          <w:szCs w:val="20"/>
        </w:rPr>
        <w:t xml:space="preserve"> №</w:t>
      </w:r>
      <w:r w:rsidR="00EE6FF3">
        <w:rPr>
          <w:sz w:val="20"/>
          <w:szCs w:val="20"/>
        </w:rPr>
        <w:t>70</w:t>
      </w:r>
    </w:p>
    <w:p w:rsidR="0031386B" w:rsidRPr="00D651F3" w:rsidRDefault="0031386B" w:rsidP="0031386B">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31386B" w:rsidRPr="00D651F3" w:rsidRDefault="0031386B" w:rsidP="0031386B">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Pr="00D651F3">
        <w:rPr>
          <w:sz w:val="20"/>
          <w:szCs w:val="20"/>
        </w:rPr>
        <w:t xml:space="preserve">от </w:t>
      </w:r>
      <w:r>
        <w:rPr>
          <w:sz w:val="20"/>
          <w:szCs w:val="20"/>
        </w:rPr>
        <w:t>29.09.2023</w:t>
      </w:r>
      <w:r w:rsidRPr="00D651F3">
        <w:rPr>
          <w:sz w:val="20"/>
          <w:szCs w:val="20"/>
        </w:rPr>
        <w:t xml:space="preserve"> №</w:t>
      </w:r>
      <w:r>
        <w:rPr>
          <w:sz w:val="20"/>
          <w:szCs w:val="20"/>
        </w:rPr>
        <w:t>142</w:t>
      </w:r>
    </w:p>
    <w:p w:rsidR="00F129FB" w:rsidRPr="00D01B2A" w:rsidRDefault="00F129FB" w:rsidP="00DC3AE5">
      <w:pPr>
        <w:ind w:firstLine="567"/>
        <w:jc w:val="right"/>
        <w:rPr>
          <w:color w:val="000000"/>
        </w:rPr>
      </w:pPr>
    </w:p>
    <w:p w:rsidR="00F129FB" w:rsidRDefault="00F129FB" w:rsidP="00DC3AE5">
      <w:pPr>
        <w:ind w:firstLine="567"/>
        <w:jc w:val="right"/>
        <w:rPr>
          <w:color w:val="000000"/>
        </w:rPr>
      </w:pPr>
    </w:p>
    <w:p w:rsidR="00EA7398" w:rsidRPr="00D01B2A" w:rsidRDefault="00EA7398" w:rsidP="00DC3AE5">
      <w:pPr>
        <w:ind w:firstLine="567"/>
        <w:jc w:val="right"/>
        <w:rPr>
          <w:color w:val="000000"/>
        </w:rPr>
      </w:pPr>
    </w:p>
    <w:p w:rsidR="00F129FB" w:rsidRPr="003A2BED" w:rsidRDefault="00F129FB" w:rsidP="00DC3AE5">
      <w:pPr>
        <w:spacing w:line="360" w:lineRule="auto"/>
        <w:jc w:val="center"/>
        <w:rPr>
          <w:b/>
          <w:i/>
          <w:iCs/>
          <w:color w:val="000000"/>
        </w:rPr>
      </w:pPr>
      <w:r w:rsidRPr="00D01B2A">
        <w:rPr>
          <w:b/>
          <w:bCs/>
          <w:color w:val="000000"/>
        </w:rPr>
        <w:t xml:space="preserve">Положение о муниципальном контроле </w:t>
      </w:r>
      <w:r w:rsidRPr="00D01B2A">
        <w:rPr>
          <w:b/>
          <w:bCs/>
          <w:color w:val="000000"/>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6A2CD5" w:rsidRPr="003A2BED">
        <w:rPr>
          <w:b/>
          <w:color w:val="000000"/>
        </w:rPr>
        <w:t>У</w:t>
      </w:r>
      <w:r w:rsidR="001E04FD" w:rsidRPr="003A2BED">
        <w:rPr>
          <w:b/>
          <w:color w:val="000000"/>
        </w:rPr>
        <w:t>скюльского</w:t>
      </w:r>
      <w:r w:rsidRPr="003A2BED">
        <w:rPr>
          <w:b/>
          <w:color w:val="000000"/>
        </w:rPr>
        <w:t xml:space="preserve"> сельсовета Татарского района Новосибирской области</w:t>
      </w:r>
    </w:p>
    <w:p w:rsidR="00F129FB" w:rsidRPr="00D01B2A" w:rsidRDefault="00F129FB" w:rsidP="00DC3AE5">
      <w:pPr>
        <w:spacing w:line="360" w:lineRule="auto"/>
        <w:jc w:val="center"/>
      </w:pPr>
    </w:p>
    <w:p w:rsidR="00F129FB" w:rsidRPr="00D01B2A" w:rsidRDefault="00F129FB" w:rsidP="00DC3AE5">
      <w:pPr>
        <w:pStyle w:val="ConsPlusNormal"/>
        <w:spacing w:line="360" w:lineRule="auto"/>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1. Общие положения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1.1. Настоящее Положение устанавливает порядок осуществления </w:t>
      </w:r>
      <w:bookmarkStart w:id="4" w:name="_Hlk79156810"/>
      <w:bookmarkStart w:id="5" w:name="_Hlk79673330"/>
      <w:r w:rsidRPr="00D01B2A">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4"/>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(далее – муниципальный контроль на автомобильном транспорте)</w:t>
      </w:r>
      <w:bookmarkEnd w:id="5"/>
      <w:r w:rsidRPr="00D01B2A">
        <w:rPr>
          <w:rFonts w:ascii="Times New Roman" w:hAnsi="Times New Roman" w:cs="Times New Roman"/>
          <w:color w:val="000000"/>
          <w:sz w:val="24"/>
          <w:szCs w:val="24"/>
        </w:rPr>
        <w:t>.</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lastRenderedPageBreak/>
        <w:t xml:space="preserve">1) в области автомобильных дорог и дорожной деятельности, установленных в отношении автомобильных дорог местного значения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(далее – автомобильные дороги местного значения или автомобильные дороги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29FB" w:rsidRPr="00D01B2A" w:rsidRDefault="00F129FB" w:rsidP="00DC3AE5">
      <w:pPr>
        <w:spacing w:line="360" w:lineRule="auto"/>
        <w:ind w:firstLine="709"/>
        <w:contextualSpacing/>
        <w:jc w:val="both"/>
        <w:rPr>
          <w:color w:val="000000"/>
        </w:rPr>
      </w:pPr>
      <w:r w:rsidRPr="00D01B2A">
        <w:rPr>
          <w:color w:val="000000"/>
        </w:rPr>
        <w:t xml:space="preserve">1.3. Муниципальный контроль на автомобильном транспорте осуществляется администрацией </w:t>
      </w:r>
      <w:r w:rsidR="006A2CD5">
        <w:rPr>
          <w:color w:val="000000"/>
        </w:rPr>
        <w:t>У</w:t>
      </w:r>
      <w:r w:rsidR="001E04FD">
        <w:rPr>
          <w:color w:val="000000"/>
        </w:rPr>
        <w:t>скюльского</w:t>
      </w:r>
      <w:r w:rsidRPr="00D01B2A">
        <w:rPr>
          <w:color w:val="000000"/>
        </w:rPr>
        <w:t xml:space="preserve"> сельсовета Татарского района Новосибирской области (далее – администрация).</w:t>
      </w:r>
    </w:p>
    <w:p w:rsidR="00F129FB" w:rsidRPr="00D01B2A" w:rsidRDefault="00F129FB" w:rsidP="00DC3AE5">
      <w:pPr>
        <w:spacing w:line="360" w:lineRule="auto"/>
        <w:ind w:firstLine="709"/>
        <w:contextualSpacing/>
        <w:jc w:val="both"/>
      </w:pPr>
      <w:r w:rsidRPr="00D01B2A">
        <w:rPr>
          <w:color w:val="000000"/>
        </w:rPr>
        <w:t xml:space="preserve">1.4. Должностными лицами администрации, уполномоченными осуществлять муниципальный контроль на автомобильном транспорте, являются </w:t>
      </w:r>
      <w:r>
        <w:rPr>
          <w:color w:val="000000"/>
        </w:rPr>
        <w:t xml:space="preserve">специалист администрации </w:t>
      </w:r>
      <w:r w:rsidR="006A2CD5">
        <w:rPr>
          <w:color w:val="000000"/>
        </w:rPr>
        <w:t>У</w:t>
      </w:r>
      <w:r w:rsidR="001E04FD">
        <w:rPr>
          <w:color w:val="000000"/>
        </w:rPr>
        <w:t>скюльского</w:t>
      </w:r>
      <w:r w:rsidRPr="00D01B2A">
        <w:rPr>
          <w:color w:val="000000"/>
        </w:rPr>
        <w:t xml:space="preserve"> сельсовета Татарского района Новосибирской области (далее также – должностные лица, уполномоченные осуществлять муниципальный контроль на автомобильном транспорте)</w:t>
      </w:r>
      <w:r w:rsidRPr="00D01B2A">
        <w:rPr>
          <w:i/>
          <w:iCs/>
          <w:color w:val="000000"/>
        </w:rPr>
        <w:t>.</w:t>
      </w:r>
      <w:r w:rsidRPr="00D01B2A">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F129FB" w:rsidRPr="00D01B2A" w:rsidRDefault="00F129FB" w:rsidP="00DC3AE5">
      <w:pPr>
        <w:spacing w:line="360" w:lineRule="auto"/>
        <w:ind w:firstLine="709"/>
        <w:contextualSpacing/>
        <w:jc w:val="both"/>
      </w:pPr>
      <w:r w:rsidRPr="00D01B2A">
        <w:rPr>
          <w:color w:val="00000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1.5. К отношениям, связанным с осуществлением </w:t>
      </w:r>
      <w:bookmarkStart w:id="6" w:name="_Hlk77673892"/>
      <w:r w:rsidRPr="00D01B2A">
        <w:rPr>
          <w:rFonts w:ascii="Times New Roman" w:hAnsi="Times New Roman" w:cs="Times New Roman"/>
          <w:color w:val="000000"/>
          <w:sz w:val="24"/>
          <w:szCs w:val="24"/>
        </w:rPr>
        <w:t>муниципального контроля на автомобильном транспорте</w:t>
      </w:r>
      <w:bookmarkEnd w:id="6"/>
      <w:r w:rsidRPr="00D01B2A">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D01B2A">
        <w:rPr>
          <w:rStyle w:val="a5"/>
          <w:rFonts w:ascii="Times New Roman" w:hAnsi="Times New Roman"/>
          <w:color w:val="000000"/>
          <w:sz w:val="24"/>
          <w:szCs w:val="24"/>
        </w:rPr>
        <w:t>закона</w:t>
      </w:r>
      <w:r w:rsidRPr="00D01B2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w:t>
      </w:r>
      <w:r w:rsidRPr="00D01B2A">
        <w:rPr>
          <w:rFonts w:ascii="Times New Roman" w:hAnsi="Times New Roman" w:cs="Times New Roman"/>
          <w:color w:val="000000"/>
          <w:sz w:val="24"/>
          <w:szCs w:val="24"/>
        </w:rPr>
        <w:lastRenderedPageBreak/>
        <w:t xml:space="preserve">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D01B2A">
        <w:rPr>
          <w:rStyle w:val="a5"/>
          <w:rFonts w:ascii="Times New Roman" w:hAnsi="Times New Roman"/>
          <w:color w:val="000000"/>
          <w:sz w:val="24"/>
          <w:szCs w:val="24"/>
        </w:rPr>
        <w:t>закона</w:t>
      </w:r>
      <w:r w:rsidRPr="00D01B2A">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1.6. Объектами </w:t>
      </w:r>
      <w:bookmarkStart w:id="7" w:name="_Hlk77676821"/>
      <w:r w:rsidRPr="00D01B2A">
        <w:rPr>
          <w:rFonts w:ascii="Times New Roman" w:hAnsi="Times New Roman" w:cs="Times New Roman"/>
          <w:color w:val="000000"/>
          <w:sz w:val="24"/>
          <w:szCs w:val="24"/>
        </w:rPr>
        <w:t xml:space="preserve">муниципального контроля на автомобильном транспорте </w:t>
      </w:r>
      <w:bookmarkEnd w:id="7"/>
      <w:r w:rsidRPr="00D01B2A">
        <w:rPr>
          <w:rFonts w:ascii="Times New Roman" w:hAnsi="Times New Roman" w:cs="Times New Roman"/>
          <w:color w:val="000000"/>
          <w:sz w:val="24"/>
          <w:szCs w:val="24"/>
        </w:rPr>
        <w:t>являются: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bookmarkStart w:id="8" w:name="_Hlk77675416"/>
      <w:r w:rsidRPr="00D01B2A">
        <w:rPr>
          <w:rFonts w:ascii="Times New Roman" w:hAnsi="Times New Roman" w:cs="Times New Roman"/>
          <w:color w:val="000000"/>
          <w:sz w:val="24"/>
          <w:szCs w:val="24"/>
        </w:rPr>
        <w:t xml:space="preserve">внесение платы за </w:t>
      </w:r>
      <w:bookmarkEnd w:id="8"/>
      <w:r w:rsidRPr="00D01B2A">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внесение платы за</w:t>
      </w:r>
      <w:r w:rsidR="0031386B">
        <w:rPr>
          <w:rFonts w:ascii="Times New Roman" w:hAnsi="Times New Roman" w:cs="Times New Roman"/>
          <w:color w:val="000000"/>
          <w:sz w:val="24"/>
          <w:szCs w:val="24"/>
        </w:rPr>
        <w:t xml:space="preserve"> </w:t>
      </w:r>
      <w:r w:rsidRPr="00D01B2A">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lastRenderedPageBreak/>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D01B2A">
        <w:rPr>
          <w:rFonts w:ascii="Times New Roman" w:hAnsi="Times New Roman" w:cs="Times New Roman"/>
          <w:color w:val="000000"/>
          <w:sz w:val="24"/>
          <w:szCs w:val="24"/>
        </w:rPr>
        <w:t>.</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ConsPlusNormal"/>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F129FB" w:rsidRPr="00D01B2A" w:rsidRDefault="00F129FB" w:rsidP="00DC3AE5">
      <w:pPr>
        <w:pStyle w:val="ConsPlusNormal"/>
        <w:ind w:firstLine="0"/>
        <w:jc w:val="center"/>
        <w:rPr>
          <w:rFonts w:ascii="Times New Roman" w:hAnsi="Times New Roman" w:cs="Times New Roman"/>
          <w:b/>
          <w:bCs/>
          <w:color w:val="000000"/>
          <w:sz w:val="24"/>
          <w:szCs w:val="24"/>
        </w:rPr>
      </w:pP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lastRenderedPageBreak/>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w:t>
      </w:r>
      <w:r>
        <w:rPr>
          <w:rFonts w:ascii="Times New Roman" w:hAnsi="Times New Roman" w:cs="Times New Roman"/>
          <w:color w:val="000000"/>
          <w:sz w:val="24"/>
          <w:szCs w:val="24"/>
        </w:rPr>
        <w:t xml:space="preserve"> 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для принятия решения о проведении контрольных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информирование;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2) обобщение правоприменительной практики;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 объявление предостережений;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консультирование;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5) профилактический визит.</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01B2A">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D01B2A">
        <w:rPr>
          <w:rFonts w:ascii="Times New Roman" w:hAnsi="Times New Roman" w:cs="Times New Roman"/>
          <w:color w:val="000000"/>
          <w:sz w:val="24"/>
          <w:szCs w:val="24"/>
        </w:rPr>
        <w:t>официального сайта администрации</w:t>
      </w:r>
      <w:r w:rsidRPr="00D01B2A">
        <w:rPr>
          <w:rFonts w:ascii="Times New Roman" w:hAnsi="Times New Roman" w:cs="Times New Roman"/>
          <w:color w:val="000000"/>
          <w:sz w:val="24"/>
          <w:szCs w:val="24"/>
          <w:shd w:val="clear" w:color="auto" w:fill="FFFFFF"/>
        </w:rPr>
        <w:t>)</w:t>
      </w:r>
      <w:r w:rsidRPr="00D01B2A">
        <w:rPr>
          <w:rFonts w:ascii="Times New Roman" w:hAnsi="Times New Roman" w:cs="Times New Roman"/>
          <w:color w:val="000000"/>
          <w:sz w:val="24"/>
          <w:szCs w:val="24"/>
        </w:rPr>
        <w:t>, в средствах массовой информации,</w:t>
      </w:r>
      <w:r w:rsidRPr="00D01B2A">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D01B2A">
          <w:rPr>
            <w:rStyle w:val="a5"/>
            <w:rFonts w:ascii="Times New Roman" w:hAnsi="Times New Roman"/>
            <w:color w:val="000000"/>
            <w:sz w:val="24"/>
            <w:szCs w:val="24"/>
          </w:rPr>
          <w:t>частью 3 статьи 46</w:t>
        </w:r>
      </w:hyperlink>
      <w:r w:rsidRPr="00D01B2A">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lastRenderedPageBreak/>
        <w:t xml:space="preserve">Администрация также вправе информировать население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w:t>
      </w:r>
      <w:r w:rsidR="0031386B">
        <w:rPr>
          <w:rFonts w:ascii="Times New Roman" w:hAnsi="Times New Roman" w:cs="Times New Roman"/>
          <w:color w:val="000000"/>
          <w:sz w:val="24"/>
          <w:szCs w:val="24"/>
        </w:rPr>
        <w:t xml:space="preserve"> </w:t>
      </w:r>
      <w:r w:rsidRPr="00D01B2A">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0031386B">
        <w:rPr>
          <w:rFonts w:ascii="Times New Roman" w:hAnsi="Times New Roman" w:cs="Times New Roman"/>
          <w:color w:val="000000"/>
          <w:sz w:val="24"/>
          <w:szCs w:val="24"/>
        </w:rPr>
        <w:t xml:space="preserve"> </w:t>
      </w:r>
      <w:r w:rsidRPr="00D01B2A">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w:t>
      </w:r>
      <w:r w:rsidR="0031386B">
        <w:rPr>
          <w:rFonts w:ascii="Times New Roman" w:hAnsi="Times New Roman" w:cs="Times New Roman"/>
          <w:color w:val="000000"/>
          <w:sz w:val="24"/>
          <w:szCs w:val="24"/>
        </w:rPr>
        <w:t xml:space="preserve"> </w:t>
      </w:r>
      <w:r w:rsidRPr="00D01B2A">
        <w:rPr>
          <w:rFonts w:ascii="Times New Roman" w:hAnsi="Times New Roman" w:cs="Times New Roman"/>
          <w:color w:val="000000"/>
          <w:sz w:val="24"/>
          <w:szCs w:val="24"/>
        </w:rPr>
        <w:t>в специальном разделе, посвященном контрольной деятельности.</w:t>
      </w:r>
    </w:p>
    <w:p w:rsidR="00F129FB" w:rsidRPr="00D01B2A" w:rsidRDefault="00F129FB" w:rsidP="00DC3AE5">
      <w:pPr>
        <w:spacing w:line="360" w:lineRule="auto"/>
        <w:ind w:firstLine="709"/>
        <w:jc w:val="both"/>
        <w:rPr>
          <w:color w:val="000000"/>
        </w:rPr>
      </w:pPr>
      <w:r w:rsidRPr="00D01B2A">
        <w:rPr>
          <w:color w:val="000000"/>
        </w:rPr>
        <w:t>2.8. Предостережение о недопустимости нарушения обязательных требований и предложение</w:t>
      </w:r>
      <w:r w:rsidRPr="00D01B2A">
        <w:rPr>
          <w:color w:val="000000"/>
          <w:shd w:val="clear" w:color="auto" w:fill="FFFFFF"/>
        </w:rPr>
        <w:t xml:space="preserve"> принять меры по обеспечению соблюдения обязательных требований</w:t>
      </w:r>
      <w:r w:rsidRPr="00D01B2A">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01B2A">
        <w:rPr>
          <w:color w:val="000000"/>
          <w:shd w:val="clear" w:color="auto" w:fill="FFFFFF"/>
        </w:rPr>
        <w:t>или признаках нарушений обязательных требований </w:t>
      </w:r>
      <w:r w:rsidRPr="00D01B2A">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color w:val="000000"/>
        </w:rPr>
        <w:t xml:space="preserve">администрации </w:t>
      </w:r>
      <w:r w:rsidR="006A2CD5">
        <w:rPr>
          <w:color w:val="000000"/>
        </w:rPr>
        <w:t>У</w:t>
      </w:r>
      <w:r w:rsidR="001E04FD">
        <w:rPr>
          <w:color w:val="000000"/>
        </w:rPr>
        <w:t xml:space="preserve">скюльского </w:t>
      </w:r>
      <w:r w:rsidRPr="00D01B2A">
        <w:rPr>
          <w:color w:val="000000"/>
        </w:rPr>
        <w:t>сельсовета Татарского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129FB" w:rsidRPr="00D01B2A" w:rsidRDefault="00F129FB" w:rsidP="00DC3AE5">
      <w:pPr>
        <w:spacing w:line="360" w:lineRule="auto"/>
        <w:ind w:firstLine="709"/>
        <w:jc w:val="both"/>
        <w:rPr>
          <w:color w:val="000000"/>
        </w:rPr>
      </w:pPr>
      <w:r w:rsidRPr="00D01B2A">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D01B2A">
        <w:rPr>
          <w:color w:val="000000"/>
          <w:shd w:val="clear" w:color="auto" w:fill="FFFFFF"/>
        </w:rPr>
        <w:t>приказом Министерства экономического развития Российской Федерации от 31.03.2021 № 151</w:t>
      </w:r>
      <w:r w:rsidRPr="00D01B2A">
        <w:rPr>
          <w:color w:val="000000"/>
        </w:rPr>
        <w:br/>
      </w:r>
      <w:r w:rsidRPr="00D01B2A">
        <w:rPr>
          <w:color w:val="000000"/>
          <w:shd w:val="clear" w:color="auto" w:fill="FFFFFF"/>
        </w:rPr>
        <w:t>«О типовых формах документов, используемых контрольным (надзорным) органом»</w:t>
      </w:r>
      <w:r w:rsidRPr="00D01B2A">
        <w:rPr>
          <w:color w:val="000000"/>
        </w:rPr>
        <w:t xml:space="preserve">. </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w:t>
      </w:r>
      <w:r w:rsidRPr="00D01B2A">
        <w:rPr>
          <w:rFonts w:ascii="Times New Roman" w:hAnsi="Times New Roman" w:cs="Times New Roman"/>
          <w:color w:val="000000"/>
          <w:sz w:val="24"/>
          <w:szCs w:val="24"/>
        </w:rPr>
        <w:lastRenderedPageBreak/>
        <w:t>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Личный прием граждан проводится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0031386B">
        <w:rPr>
          <w:rFonts w:ascii="Times New Roman" w:hAnsi="Times New Roman" w:cs="Times New Roman"/>
          <w:color w:val="000000"/>
          <w:sz w:val="24"/>
          <w:szCs w:val="24"/>
        </w:rPr>
        <w:t xml:space="preserve"> </w:t>
      </w:r>
      <w:r w:rsidRPr="00D01B2A">
        <w:rPr>
          <w:rFonts w:ascii="Times New Roman" w:hAnsi="Times New Roman" w:cs="Times New Roman"/>
          <w:color w:val="000000"/>
          <w:sz w:val="24"/>
          <w:szCs w:val="24"/>
        </w:rPr>
        <w:t>в специальном разделе, посвященном контрольной деятельности.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lastRenderedPageBreak/>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 xml:space="preserve">скюльского </w:t>
      </w:r>
      <w:r w:rsidRPr="00D01B2A">
        <w:rPr>
          <w:rFonts w:ascii="Times New Roman" w:hAnsi="Times New Roman" w:cs="Times New Roman"/>
          <w:color w:val="000000"/>
          <w:sz w:val="24"/>
          <w:szCs w:val="24"/>
        </w:rPr>
        <w:t>сельсовета Татарского района Новосибирской области или должностным лицом, уполномоченным осуществлять муниципальный контроль на автомобильном транспорте.</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ConsPlusNormal"/>
        <w:spacing w:line="360" w:lineRule="auto"/>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3. Осуществление контрольных мероприятий и контрольных действий</w:t>
      </w:r>
    </w:p>
    <w:p w:rsidR="00F129FB" w:rsidRPr="00D01B2A" w:rsidRDefault="00F129FB" w:rsidP="00DC3AE5">
      <w:pPr>
        <w:pStyle w:val="ConsPlusNormal"/>
        <w:spacing w:line="360" w:lineRule="auto"/>
        <w:ind w:firstLine="0"/>
        <w:jc w:val="center"/>
        <w:rPr>
          <w:rFonts w:ascii="Times New Roman" w:hAnsi="Times New Roman" w:cs="Times New Roman"/>
          <w:b/>
          <w:bCs/>
          <w:color w:val="000000"/>
          <w:sz w:val="24"/>
          <w:szCs w:val="24"/>
        </w:rPr>
      </w:pP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lastRenderedPageBreak/>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F129FB" w:rsidRPr="00D01B2A" w:rsidRDefault="00F129FB" w:rsidP="00DC3AE5">
      <w:pPr>
        <w:spacing w:line="360" w:lineRule="auto"/>
        <w:ind w:firstLine="709"/>
        <w:jc w:val="both"/>
        <w:rPr>
          <w:color w:val="000000"/>
        </w:rPr>
      </w:pPr>
      <w:r w:rsidRPr="00D01B2A">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D01B2A">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01B2A">
        <w:rPr>
          <w:color w:val="000000"/>
        </w:rPr>
        <w:t>);</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lastRenderedPageBreak/>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F129FB" w:rsidRPr="00D01B2A" w:rsidRDefault="00F129FB" w:rsidP="00DC3AE5">
      <w:pPr>
        <w:pStyle w:val="ConsPlusNormal"/>
        <w:spacing w:line="360" w:lineRule="auto"/>
        <w:ind w:firstLine="709"/>
        <w:jc w:val="both"/>
        <w:rPr>
          <w:rFonts w:ascii="Times New Roman" w:hAnsi="Times New Roman" w:cs="Times New Roman"/>
          <w:i/>
          <w:iCs/>
          <w:color w:val="000000"/>
          <w:sz w:val="24"/>
          <w:szCs w:val="24"/>
        </w:rPr>
      </w:pPr>
      <w:r w:rsidRPr="00D01B2A">
        <w:rPr>
          <w:rFonts w:ascii="Times New Roman" w:hAnsi="Times New Roman" w:cs="Times New Roman"/>
          <w:color w:val="000000"/>
          <w:sz w:val="24"/>
          <w:szCs w:val="24"/>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Pr>
          <w:rFonts w:ascii="Times New Roman" w:hAnsi="Times New Roman" w:cs="Times New Roman"/>
          <w:color w:val="000000"/>
          <w:sz w:val="24"/>
          <w:szCs w:val="24"/>
        </w:rPr>
        <w:t xml:space="preserve"> 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w:t>
      </w:r>
      <w:r w:rsidRPr="00D01B2A">
        <w:rPr>
          <w:rFonts w:ascii="Times New Roman" w:hAnsi="Times New Roman" w:cs="Times New Roman"/>
          <w:i/>
          <w:iCs/>
          <w:color w:val="000000"/>
          <w:sz w:val="24"/>
          <w:szCs w:val="24"/>
        </w:rPr>
        <w:t xml:space="preserve">, </w:t>
      </w:r>
      <w:r w:rsidRPr="00D01B2A">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D01B2A">
        <w:rPr>
          <w:rFonts w:ascii="Times New Roman" w:hAnsi="Times New Roman" w:cs="Times New Roman"/>
          <w:color w:val="000000"/>
          <w:sz w:val="24"/>
          <w:szCs w:val="24"/>
        </w:rPr>
        <w:t xml:space="preserve"> Федеральным </w:t>
      </w:r>
      <w:hyperlink r:id="rId9" w:history="1">
        <w:r w:rsidRPr="00D01B2A">
          <w:rPr>
            <w:rStyle w:val="a5"/>
            <w:rFonts w:ascii="Times New Roman" w:hAnsi="Times New Roman"/>
            <w:color w:val="000000"/>
            <w:sz w:val="24"/>
            <w:szCs w:val="24"/>
          </w:rPr>
          <w:t>законом</w:t>
        </w:r>
      </w:hyperlink>
      <w:r w:rsidRPr="00D01B2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lastRenderedPageBreak/>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Pr="00D01B2A">
          <w:rPr>
            <w:rStyle w:val="a5"/>
            <w:rFonts w:ascii="Times New Roman" w:hAnsi="Times New Roman"/>
            <w:color w:val="000000"/>
            <w:sz w:val="24"/>
            <w:szCs w:val="24"/>
          </w:rPr>
          <w:t>законом</w:t>
        </w:r>
      </w:hyperlink>
      <w:r w:rsidRPr="00D01B2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F129FB" w:rsidRPr="00D01B2A" w:rsidRDefault="00F129FB" w:rsidP="00DC3AE5">
      <w:pPr>
        <w:spacing w:line="360" w:lineRule="auto"/>
        <w:ind w:firstLine="709"/>
        <w:jc w:val="both"/>
        <w:rPr>
          <w:color w:val="000000"/>
        </w:rPr>
      </w:pPr>
      <w:r w:rsidRPr="00D01B2A">
        <w:rPr>
          <w:color w:val="000000"/>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01B2A">
        <w:rPr>
          <w:color w:val="000000"/>
          <w:shd w:val="clear" w:color="auto" w:fill="FFFFFF"/>
        </w:rPr>
        <w:t>распоряжением Правительства Российской Федерации от 19.04.2016 № 724-р перечнем</w:t>
      </w:r>
      <w:r w:rsidR="0031386B">
        <w:rPr>
          <w:color w:val="000000"/>
          <w:shd w:val="clear" w:color="auto" w:fill="FFFFFF"/>
        </w:rPr>
        <w:t xml:space="preserve"> </w:t>
      </w:r>
      <w:r w:rsidRPr="00D01B2A">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31386B">
        <w:rPr>
          <w:color w:val="000000"/>
          <w:shd w:val="clear" w:color="auto" w:fill="FFFFFF"/>
        </w:rPr>
        <w:t xml:space="preserve"> </w:t>
      </w:r>
      <w:hyperlink r:id="rId11" w:history="1">
        <w:r w:rsidRPr="00D01B2A">
          <w:rPr>
            <w:rStyle w:val="a5"/>
            <w:color w:val="000000"/>
          </w:rPr>
          <w:t>Правилами</w:t>
        </w:r>
      </w:hyperlink>
      <w:r w:rsidRPr="00D01B2A">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shd w:val="clear" w:color="auto" w:fill="FFFFFF"/>
        </w:rPr>
      </w:pPr>
      <w:r w:rsidRPr="00D01B2A">
        <w:rPr>
          <w:rFonts w:ascii="Times New Roman" w:hAnsi="Times New Roman" w:cs="Times New Roman"/>
          <w:color w:val="000000"/>
          <w:sz w:val="24"/>
          <w:szCs w:val="24"/>
        </w:rPr>
        <w:t xml:space="preserve">3.10. </w:t>
      </w:r>
      <w:r w:rsidRPr="00D01B2A">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129FB" w:rsidRPr="00D01B2A" w:rsidRDefault="00F129FB" w:rsidP="00DC3AE5">
      <w:pPr>
        <w:spacing w:line="360" w:lineRule="auto"/>
        <w:ind w:firstLine="709"/>
        <w:jc w:val="both"/>
        <w:rPr>
          <w:color w:val="000000"/>
          <w:shd w:val="clear" w:color="auto" w:fill="FFFFFF"/>
        </w:rPr>
      </w:pPr>
      <w:r w:rsidRPr="00D01B2A">
        <w:rPr>
          <w:color w:val="000000"/>
        </w:rPr>
        <w:t xml:space="preserve">1) </w:t>
      </w:r>
      <w:r w:rsidRPr="00D01B2A">
        <w:rPr>
          <w:color w:val="000000"/>
          <w:shd w:val="clear" w:color="auto" w:fill="FFFFFF"/>
        </w:rPr>
        <w:t xml:space="preserve">отсутствие контролируемого лица либо его представителя не препятствует оценке </w:t>
      </w:r>
      <w:r w:rsidRPr="00D01B2A">
        <w:rPr>
          <w:color w:val="000000"/>
        </w:rPr>
        <w:t xml:space="preserve">должностным лицом, уполномоченным осуществлять муниципальный контроль на автомобильном транспорте, </w:t>
      </w:r>
      <w:r w:rsidRPr="00D01B2A">
        <w:rPr>
          <w:color w:val="000000"/>
          <w:shd w:val="clear" w:color="auto" w:fill="FFFFFF"/>
        </w:rPr>
        <w:t xml:space="preserve">соблюдения обязательных требований при проведении </w:t>
      </w:r>
      <w:r w:rsidRPr="00D01B2A">
        <w:rPr>
          <w:color w:val="000000"/>
          <w:shd w:val="clear" w:color="auto" w:fill="FFFFFF"/>
        </w:rPr>
        <w:lastRenderedPageBreak/>
        <w:t xml:space="preserve">контрольного мероприятия при условии, что контролируемое лицо было надлежащим образом уведомлено о проведении контрольного мероприятия; </w:t>
      </w:r>
    </w:p>
    <w:p w:rsidR="00F129FB" w:rsidRPr="00D01B2A" w:rsidRDefault="00F129FB" w:rsidP="00DC3AE5">
      <w:pPr>
        <w:spacing w:line="360" w:lineRule="auto"/>
        <w:ind w:firstLine="709"/>
        <w:jc w:val="both"/>
        <w:rPr>
          <w:color w:val="000000"/>
        </w:rPr>
      </w:pPr>
      <w:r w:rsidRPr="00D01B2A">
        <w:rPr>
          <w:color w:val="000000"/>
          <w:shd w:val="clear" w:color="auto" w:fill="FFFFFF"/>
        </w:rPr>
        <w:t xml:space="preserve">2) отсутствие признаков </w:t>
      </w:r>
      <w:r w:rsidRPr="00D01B2A">
        <w:rPr>
          <w:color w:val="000000"/>
        </w:rPr>
        <w:t>явной непосредственной угрозы причинения или фактического причинения вреда (ущерба) охраняемым законом ценностям;</w:t>
      </w:r>
    </w:p>
    <w:p w:rsidR="00F129FB" w:rsidRPr="00D01B2A" w:rsidRDefault="00F129FB" w:rsidP="00DC3AE5">
      <w:pPr>
        <w:spacing w:line="360" w:lineRule="auto"/>
        <w:ind w:firstLine="709"/>
        <w:jc w:val="both"/>
        <w:rPr>
          <w:color w:val="000000"/>
        </w:rPr>
      </w:pPr>
      <w:r w:rsidRPr="00D01B2A">
        <w:rPr>
          <w:color w:val="000000"/>
        </w:rPr>
        <w:t>3) имеются уважительные причины для отсутствия контролируемого лица (болезнь</w:t>
      </w:r>
      <w:r w:rsidRPr="00D01B2A">
        <w:rPr>
          <w:color w:val="000000"/>
          <w:shd w:val="clear" w:color="auto" w:fill="FFFFFF"/>
        </w:rPr>
        <w:t xml:space="preserve"> контролируемого лица</w:t>
      </w:r>
      <w:r w:rsidRPr="00D01B2A">
        <w:rPr>
          <w:color w:val="000000"/>
        </w:rPr>
        <w:t>, его командировка и т.п.) при проведении</w:t>
      </w:r>
      <w:r w:rsidRPr="00D01B2A">
        <w:rPr>
          <w:color w:val="000000"/>
          <w:shd w:val="clear" w:color="auto" w:fill="FFFFFF"/>
        </w:rPr>
        <w:t xml:space="preserve"> контрольного мероприятия</w:t>
      </w:r>
      <w:r w:rsidRPr="00D01B2A">
        <w:rPr>
          <w:color w:val="000000"/>
        </w:rPr>
        <w:t>.</w:t>
      </w:r>
    </w:p>
    <w:p w:rsidR="00F129FB" w:rsidRPr="00D01B2A" w:rsidRDefault="00F129FB" w:rsidP="00DC3AE5">
      <w:pPr>
        <w:pStyle w:val="s1"/>
        <w:spacing w:line="360" w:lineRule="auto"/>
        <w:ind w:firstLine="709"/>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F129FB" w:rsidRPr="00D01B2A" w:rsidRDefault="00F129FB" w:rsidP="00DC3AE5">
      <w:pPr>
        <w:pStyle w:val="s1"/>
        <w:spacing w:line="360" w:lineRule="auto"/>
        <w:ind w:firstLine="709"/>
        <w:rPr>
          <w:rFonts w:ascii="Times New Roman" w:hAnsi="Times New Roman" w:cs="Times New Roman"/>
          <w:color w:val="000000"/>
          <w:sz w:val="24"/>
          <w:szCs w:val="24"/>
        </w:rPr>
      </w:pPr>
      <w:r w:rsidRPr="00D01B2A">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F129FB" w:rsidRPr="00D01B2A" w:rsidRDefault="00F129FB" w:rsidP="00DC3AE5">
      <w:pPr>
        <w:pStyle w:val="s1"/>
        <w:spacing w:line="360" w:lineRule="auto"/>
        <w:ind w:firstLine="709"/>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D01B2A">
          <w:rPr>
            <w:rStyle w:val="a5"/>
            <w:rFonts w:ascii="Times New Roman" w:hAnsi="Times New Roman"/>
            <w:color w:val="000000"/>
            <w:sz w:val="24"/>
            <w:szCs w:val="24"/>
          </w:rPr>
          <w:t>частью 2 статьи 90</w:t>
        </w:r>
      </w:hyperlink>
      <w:r w:rsidRPr="00D01B2A">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w:t>
      </w:r>
      <w:r w:rsidRPr="00D01B2A">
        <w:rPr>
          <w:rFonts w:ascii="Times New Roman" w:hAnsi="Times New Roman" w:cs="Times New Roman"/>
          <w:color w:val="000000"/>
          <w:sz w:val="24"/>
          <w:szCs w:val="24"/>
        </w:rPr>
        <w:lastRenderedPageBreak/>
        <w:t>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129FB" w:rsidRPr="00D01B2A" w:rsidRDefault="00F129FB" w:rsidP="00DC3AE5">
      <w:pPr>
        <w:spacing w:line="360" w:lineRule="auto"/>
        <w:ind w:firstLine="709"/>
        <w:jc w:val="both"/>
        <w:rPr>
          <w:color w:val="000000"/>
        </w:rPr>
      </w:pPr>
      <w:r w:rsidRPr="00D01B2A">
        <w:rPr>
          <w:color w:val="000000"/>
        </w:rPr>
        <w:t>Оформление акта производится на месте проведения контрольного мероприятия в день окончания проведения такого мероприятия,</w:t>
      </w:r>
      <w:r w:rsidRPr="00D01B2A">
        <w:rPr>
          <w:color w:val="000000"/>
          <w:shd w:val="clear" w:color="auto" w:fill="FFFFFF"/>
        </w:rPr>
        <w:t xml:space="preserve"> если иной порядок оформления акта не установлен Правительством Российской Федерации</w:t>
      </w:r>
      <w:r w:rsidRPr="00D01B2A">
        <w:rPr>
          <w:color w:val="000000"/>
        </w:rPr>
        <w:t>.</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01B2A">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01B2A">
        <w:rPr>
          <w:rFonts w:ascii="Times New Roman" w:hAnsi="Times New Roman" w:cs="Times New Roman"/>
          <w:color w:val="000000"/>
          <w:sz w:val="24"/>
          <w:szCs w:val="24"/>
        </w:rPr>
        <w:t>Единый портал</w:t>
      </w:r>
      <w:r w:rsidRPr="00D01B2A">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01B2A">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w:t>
      </w:r>
      <w:r w:rsidRPr="00D01B2A">
        <w:rPr>
          <w:rFonts w:ascii="Times New Roman" w:hAnsi="Times New Roman" w:cs="Times New Roman"/>
          <w:color w:val="000000"/>
          <w:sz w:val="24"/>
          <w:szCs w:val="24"/>
          <w:shd w:val="clear" w:color="auto" w:fill="FFFFFF"/>
        </w:rPr>
        <w:lastRenderedPageBreak/>
        <w:t>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01B2A">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01B2A">
        <w:rPr>
          <w:rFonts w:ascii="Times New Roman" w:hAnsi="Times New Roman" w:cs="Times New Roman"/>
          <w:color w:val="000000"/>
          <w:sz w:val="24"/>
          <w:szCs w:val="24"/>
          <w:shd w:val="clear" w:color="auto" w:fill="FFFFFF"/>
        </w:rPr>
        <w:t xml:space="preserve">Федерального закона </w:t>
      </w:r>
      <w:r w:rsidRPr="00D01B2A">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bookmarkStart w:id="10" w:name="Par318"/>
      <w:bookmarkEnd w:id="10"/>
      <w:r w:rsidRPr="00D01B2A">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2) </w:t>
      </w:r>
      <w:r w:rsidRPr="00D01B2A">
        <w:rPr>
          <w:rFonts w:ascii="Times New Roman" w:hAnsi="Times New Roman" w:cs="Times New Roman"/>
          <w:sz w:val="24"/>
          <w:szCs w:val="24"/>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w:t>
      </w:r>
      <w:r w:rsidRPr="00D01B2A">
        <w:rPr>
          <w:rFonts w:ascii="Times New Roman" w:hAnsi="Times New Roman" w:cs="Times New Roman"/>
          <w:sz w:val="24"/>
          <w:szCs w:val="24"/>
        </w:rPr>
        <w:lastRenderedPageBreak/>
        <w:t>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129FB" w:rsidRPr="00D01B2A" w:rsidRDefault="00F129FB" w:rsidP="00DC3AE5">
      <w:pPr>
        <w:spacing w:line="360" w:lineRule="auto"/>
        <w:ind w:firstLine="709"/>
        <w:jc w:val="both"/>
        <w:rPr>
          <w:color w:val="000000"/>
        </w:rPr>
      </w:pPr>
      <w:r w:rsidRPr="00D01B2A">
        <w:rPr>
          <w:color w:val="000000"/>
        </w:rPr>
        <w:t xml:space="preserve">4) </w:t>
      </w:r>
      <w:r w:rsidRPr="00D01B2A">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01B2A">
        <w:rPr>
          <w:color w:val="000000"/>
        </w:rPr>
        <w:t>;</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Pr>
          <w:rFonts w:ascii="Times New Roman" w:hAnsi="Times New Roman" w:cs="Times New Roman"/>
          <w:sz w:val="24"/>
          <w:szCs w:val="24"/>
        </w:rPr>
        <w:t xml:space="preserve"> Новосибирской области</w:t>
      </w:r>
      <w:r w:rsidRPr="00D01B2A">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ConsPlusNormal"/>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F129FB" w:rsidRPr="00A63895" w:rsidRDefault="00F129FB" w:rsidP="00DC3AE5">
      <w:pPr>
        <w:pStyle w:val="ConsPlusNormal"/>
        <w:ind w:firstLine="0"/>
        <w:jc w:val="center"/>
        <w:rPr>
          <w:rFonts w:ascii="Times New Roman" w:hAnsi="Times New Roman" w:cs="Times New Roman"/>
          <w:b/>
          <w:bCs/>
          <w:sz w:val="24"/>
          <w:szCs w:val="24"/>
        </w:rPr>
      </w:pPr>
    </w:p>
    <w:p w:rsidR="009922DC" w:rsidRPr="00A63895" w:rsidRDefault="00F129FB" w:rsidP="009922DC">
      <w:pPr>
        <w:pStyle w:val="ConsPlusNormal"/>
        <w:spacing w:line="360" w:lineRule="auto"/>
        <w:ind w:firstLine="709"/>
        <w:jc w:val="both"/>
        <w:rPr>
          <w:rFonts w:ascii="Times New Roman" w:hAnsi="Times New Roman" w:cs="Times New Roman"/>
          <w:noProof/>
          <w:sz w:val="24"/>
          <w:szCs w:val="24"/>
        </w:rPr>
      </w:pPr>
      <w:r w:rsidRPr="00A63895">
        <w:rPr>
          <w:rFonts w:ascii="Times New Roman" w:hAnsi="Times New Roman" w:cs="Times New Roman"/>
          <w:sz w:val="24"/>
          <w:szCs w:val="24"/>
        </w:rPr>
        <w:t xml:space="preserve">4.1. </w:t>
      </w:r>
      <w:r w:rsidR="009922DC" w:rsidRPr="00A63895">
        <w:rPr>
          <w:rFonts w:ascii="Times New Roman" w:hAnsi="Times New Roman" w:cs="Times New Roman"/>
          <w:noProof/>
          <w:sz w:val="24"/>
          <w:szCs w:val="24"/>
        </w:rPr>
        <w:t>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F129FB" w:rsidRPr="009922DC" w:rsidRDefault="00F129FB" w:rsidP="009922DC">
      <w:pPr>
        <w:pStyle w:val="ConsPlusNormal"/>
        <w:spacing w:line="360" w:lineRule="auto"/>
        <w:ind w:firstLine="709"/>
        <w:jc w:val="both"/>
        <w:rPr>
          <w:rFonts w:ascii="Times New Roman" w:hAnsi="Times New Roman" w:cs="Times New Roman"/>
          <w:color w:val="548DD4" w:themeColor="text2" w:themeTint="99"/>
          <w:sz w:val="24"/>
          <w:szCs w:val="24"/>
        </w:rPr>
      </w:pPr>
      <w:r w:rsidRPr="00A63895">
        <w:rPr>
          <w:rFonts w:ascii="Times New Roman" w:hAnsi="Times New Roman" w:cs="Times New Roman"/>
          <w:sz w:val="24"/>
          <w:szCs w:val="24"/>
        </w:rPr>
        <w:t xml:space="preserve">4.2. </w:t>
      </w:r>
      <w:r w:rsidR="009922DC" w:rsidRPr="00A63895">
        <w:rPr>
          <w:rFonts w:ascii="Times New Roman" w:hAnsi="Times New Roman" w:cs="Times New Roman"/>
          <w:sz w:val="24"/>
          <w:szCs w:val="24"/>
        </w:rPr>
        <w:t xml:space="preserve"> исключить</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D01B2A">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Pr="00D01B2A">
        <w:rPr>
          <w:rFonts w:ascii="Times New Roman" w:hAnsi="Times New Roman" w:cs="Times New Roman"/>
          <w:color w:val="000000"/>
          <w:sz w:val="24"/>
          <w:szCs w:val="24"/>
        </w:rPr>
        <w:t>.</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с предварительным информированием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о наличии вжалобе (документах) сведений, составляющих государственную или иную охраняемую законом тайну.</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не более чем на 20 рабочих дней.</w:t>
      </w:r>
    </w:p>
    <w:p w:rsidR="00F129FB" w:rsidRPr="00D01B2A" w:rsidRDefault="00F129FB" w:rsidP="00DC3AE5">
      <w:pPr>
        <w:pStyle w:val="15"/>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15"/>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rsidR="00F129FB" w:rsidRPr="00D01B2A" w:rsidRDefault="00F129FB" w:rsidP="00DC3AE5">
      <w:pPr>
        <w:pStyle w:val="15"/>
        <w:jc w:val="center"/>
        <w:rPr>
          <w:rFonts w:ascii="Times New Roman" w:hAnsi="Times New Roman" w:cs="Times New Roman"/>
          <w:b/>
          <w:bCs/>
          <w:color w:val="000000"/>
          <w:sz w:val="24"/>
          <w:szCs w:val="24"/>
        </w:rPr>
      </w:pPr>
    </w:p>
    <w:p w:rsidR="00F129FB" w:rsidRPr="00D01B2A" w:rsidRDefault="00F129FB" w:rsidP="00DC3AE5">
      <w:pPr>
        <w:pStyle w:val="15"/>
        <w:tabs>
          <w:tab w:val="left" w:pos="851"/>
        </w:tabs>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129FB" w:rsidRPr="00A63895" w:rsidRDefault="00F129FB" w:rsidP="007C3E3E">
      <w:pPr>
        <w:pStyle w:val="aff2"/>
        <w:widowControl/>
        <w:tabs>
          <w:tab w:val="left" w:pos="1134"/>
        </w:tabs>
        <w:ind w:left="0" w:firstLine="709"/>
        <w:jc w:val="both"/>
        <w:rPr>
          <w:rFonts w:ascii="Times New Roman" w:hAnsi="Times New Roman" w:cs="Times New Roman"/>
          <w:sz w:val="24"/>
          <w:szCs w:val="24"/>
        </w:rPr>
      </w:pPr>
      <w:r w:rsidRPr="00A63895">
        <w:rPr>
          <w:rFonts w:ascii="Times New Roman" w:hAnsi="Times New Roman" w:cs="Times New Roman"/>
          <w:sz w:val="24"/>
          <w:szCs w:val="24"/>
        </w:rPr>
        <w:t>5.2. Ключевые показатели вида контроля и их целевые значения, индикативные показатели для муниципального контроля на автомобильном транспорте</w:t>
      </w:r>
      <w:r w:rsidR="003E2DB8" w:rsidRPr="00A63895">
        <w:rPr>
          <w:rFonts w:ascii="Times New Roman" w:hAnsi="Times New Roman" w:cs="Times New Roman"/>
          <w:sz w:val="24"/>
          <w:szCs w:val="24"/>
        </w:rPr>
        <w:t xml:space="preserve"> установлены прило</w:t>
      </w:r>
      <w:r w:rsidR="007C3E3E" w:rsidRPr="00A63895">
        <w:rPr>
          <w:rFonts w:ascii="Times New Roman" w:hAnsi="Times New Roman" w:cs="Times New Roman"/>
          <w:sz w:val="24"/>
          <w:szCs w:val="24"/>
        </w:rPr>
        <w:t>жением 1 к настоящему Положению</w:t>
      </w:r>
    </w:p>
    <w:p w:rsidR="00F129FB" w:rsidRPr="00A63895" w:rsidRDefault="00F129FB" w:rsidP="00DC3AE5">
      <w:pPr>
        <w:pStyle w:val="15"/>
        <w:tabs>
          <w:tab w:val="left" w:pos="851"/>
        </w:tabs>
        <w:spacing w:line="360" w:lineRule="auto"/>
        <w:ind w:firstLine="709"/>
        <w:jc w:val="both"/>
        <w:rPr>
          <w:rFonts w:ascii="Times New Roman" w:hAnsi="Times New Roman" w:cs="Times New Roman"/>
          <w:sz w:val="24"/>
          <w:szCs w:val="24"/>
        </w:rPr>
      </w:pPr>
    </w:p>
    <w:p w:rsidR="009922DC" w:rsidRPr="00A63895" w:rsidRDefault="009922DC" w:rsidP="00DC3AE5">
      <w:pPr>
        <w:pStyle w:val="15"/>
        <w:tabs>
          <w:tab w:val="left" w:pos="851"/>
        </w:tabs>
        <w:spacing w:line="360" w:lineRule="auto"/>
        <w:ind w:firstLine="709"/>
        <w:jc w:val="both"/>
        <w:rPr>
          <w:rFonts w:ascii="Times New Roman" w:hAnsi="Times New Roman" w:cs="Times New Roman"/>
          <w:sz w:val="24"/>
          <w:szCs w:val="24"/>
        </w:rPr>
      </w:pPr>
    </w:p>
    <w:p w:rsidR="009922DC" w:rsidRDefault="009922DC" w:rsidP="00702D73">
      <w:pPr>
        <w:pStyle w:val="15"/>
        <w:tabs>
          <w:tab w:val="left" w:pos="851"/>
        </w:tabs>
        <w:spacing w:line="360" w:lineRule="auto"/>
        <w:jc w:val="both"/>
        <w:rPr>
          <w:rFonts w:ascii="Times New Roman" w:hAnsi="Times New Roman" w:cs="Times New Roman"/>
          <w:sz w:val="24"/>
          <w:szCs w:val="24"/>
        </w:rPr>
      </w:pPr>
    </w:p>
    <w:p w:rsidR="00EC1590" w:rsidRDefault="00EC1590" w:rsidP="00702D73">
      <w:pPr>
        <w:pStyle w:val="15"/>
        <w:tabs>
          <w:tab w:val="left" w:pos="851"/>
        </w:tabs>
        <w:spacing w:line="360" w:lineRule="auto"/>
        <w:jc w:val="both"/>
        <w:rPr>
          <w:rFonts w:ascii="Times New Roman" w:hAnsi="Times New Roman" w:cs="Times New Roman"/>
          <w:sz w:val="24"/>
          <w:szCs w:val="24"/>
        </w:rPr>
      </w:pPr>
    </w:p>
    <w:p w:rsidR="00EC1590" w:rsidRDefault="00EC1590" w:rsidP="00702D73">
      <w:pPr>
        <w:pStyle w:val="15"/>
        <w:tabs>
          <w:tab w:val="left" w:pos="851"/>
        </w:tabs>
        <w:spacing w:line="360" w:lineRule="auto"/>
        <w:jc w:val="both"/>
        <w:rPr>
          <w:rFonts w:ascii="Times New Roman" w:hAnsi="Times New Roman" w:cs="Times New Roman"/>
          <w:sz w:val="24"/>
          <w:szCs w:val="24"/>
        </w:rPr>
      </w:pPr>
    </w:p>
    <w:p w:rsidR="00EC1590" w:rsidRDefault="00EC1590" w:rsidP="00702D73">
      <w:pPr>
        <w:pStyle w:val="15"/>
        <w:tabs>
          <w:tab w:val="left" w:pos="851"/>
        </w:tabs>
        <w:spacing w:line="360" w:lineRule="auto"/>
        <w:jc w:val="both"/>
        <w:rPr>
          <w:rFonts w:ascii="Times New Roman" w:hAnsi="Times New Roman" w:cs="Times New Roman"/>
          <w:sz w:val="24"/>
          <w:szCs w:val="24"/>
        </w:rPr>
      </w:pPr>
    </w:p>
    <w:p w:rsidR="00EC1590" w:rsidRDefault="00EC1590" w:rsidP="00702D73">
      <w:pPr>
        <w:pStyle w:val="15"/>
        <w:tabs>
          <w:tab w:val="left" w:pos="851"/>
        </w:tabs>
        <w:spacing w:line="360" w:lineRule="auto"/>
        <w:jc w:val="both"/>
        <w:rPr>
          <w:rFonts w:ascii="Times New Roman" w:hAnsi="Times New Roman" w:cs="Times New Roman"/>
          <w:sz w:val="24"/>
          <w:szCs w:val="24"/>
        </w:rPr>
      </w:pPr>
    </w:p>
    <w:p w:rsidR="00EC1590" w:rsidRDefault="00EC1590" w:rsidP="00702D73">
      <w:pPr>
        <w:pStyle w:val="15"/>
        <w:tabs>
          <w:tab w:val="left" w:pos="851"/>
        </w:tabs>
        <w:spacing w:line="360" w:lineRule="auto"/>
        <w:jc w:val="both"/>
        <w:rPr>
          <w:rFonts w:ascii="Times New Roman" w:hAnsi="Times New Roman" w:cs="Times New Roman"/>
          <w:sz w:val="24"/>
          <w:szCs w:val="24"/>
        </w:rPr>
      </w:pPr>
    </w:p>
    <w:p w:rsidR="00EC1590" w:rsidRDefault="00EC1590" w:rsidP="00702D73">
      <w:pPr>
        <w:pStyle w:val="15"/>
        <w:tabs>
          <w:tab w:val="left" w:pos="851"/>
        </w:tabs>
        <w:spacing w:line="360" w:lineRule="auto"/>
        <w:jc w:val="both"/>
        <w:rPr>
          <w:rFonts w:ascii="Times New Roman" w:hAnsi="Times New Roman" w:cs="Times New Roman"/>
          <w:sz w:val="24"/>
          <w:szCs w:val="24"/>
        </w:rPr>
      </w:pPr>
    </w:p>
    <w:p w:rsidR="00EC1590" w:rsidRDefault="00EC1590" w:rsidP="00702D73">
      <w:pPr>
        <w:pStyle w:val="15"/>
        <w:tabs>
          <w:tab w:val="left" w:pos="851"/>
        </w:tabs>
        <w:spacing w:line="360" w:lineRule="auto"/>
        <w:jc w:val="both"/>
        <w:rPr>
          <w:rFonts w:ascii="Times New Roman" w:hAnsi="Times New Roman" w:cs="Times New Roman"/>
          <w:sz w:val="24"/>
          <w:szCs w:val="24"/>
        </w:rPr>
      </w:pPr>
    </w:p>
    <w:p w:rsidR="00EC1590" w:rsidRDefault="00EC1590" w:rsidP="00702D73">
      <w:pPr>
        <w:pStyle w:val="15"/>
        <w:tabs>
          <w:tab w:val="left" w:pos="851"/>
        </w:tabs>
        <w:spacing w:line="360" w:lineRule="auto"/>
        <w:jc w:val="both"/>
        <w:rPr>
          <w:rFonts w:ascii="Times New Roman" w:hAnsi="Times New Roman" w:cs="Times New Roman"/>
          <w:sz w:val="24"/>
          <w:szCs w:val="24"/>
        </w:rPr>
      </w:pPr>
    </w:p>
    <w:p w:rsidR="00EC1590" w:rsidRDefault="00EC1590" w:rsidP="00702D73">
      <w:pPr>
        <w:pStyle w:val="15"/>
        <w:tabs>
          <w:tab w:val="left" w:pos="851"/>
        </w:tabs>
        <w:spacing w:line="360" w:lineRule="auto"/>
        <w:jc w:val="both"/>
        <w:rPr>
          <w:rFonts w:ascii="Times New Roman" w:hAnsi="Times New Roman" w:cs="Times New Roman"/>
          <w:sz w:val="24"/>
          <w:szCs w:val="24"/>
        </w:rPr>
      </w:pPr>
    </w:p>
    <w:p w:rsidR="00EC1590" w:rsidRPr="00A63895" w:rsidRDefault="00EC1590" w:rsidP="00702D73">
      <w:pPr>
        <w:pStyle w:val="15"/>
        <w:tabs>
          <w:tab w:val="left" w:pos="851"/>
        </w:tabs>
        <w:spacing w:line="360" w:lineRule="auto"/>
        <w:jc w:val="both"/>
        <w:rPr>
          <w:rFonts w:ascii="Times New Roman" w:hAnsi="Times New Roman" w:cs="Times New Roman"/>
          <w:sz w:val="24"/>
          <w:szCs w:val="24"/>
        </w:rPr>
      </w:pPr>
    </w:p>
    <w:p w:rsidR="00F129FB" w:rsidRDefault="00F129FB" w:rsidP="00DC3AE5">
      <w:pPr>
        <w:pStyle w:val="ConsTitle"/>
        <w:widowControl/>
        <w:spacing w:line="240" w:lineRule="exact"/>
        <w:jc w:val="both"/>
        <w:rPr>
          <w:rFonts w:ascii="Times New Roman" w:hAnsi="Times New Roman" w:cs="Times New Roman"/>
          <w:sz w:val="24"/>
          <w:szCs w:val="24"/>
        </w:rPr>
      </w:pPr>
    </w:p>
    <w:p w:rsidR="0031386B" w:rsidRDefault="0031386B" w:rsidP="00DC3AE5">
      <w:pPr>
        <w:pStyle w:val="ConsTitle"/>
        <w:widowControl/>
        <w:spacing w:line="240" w:lineRule="exact"/>
        <w:jc w:val="both"/>
        <w:rPr>
          <w:rFonts w:ascii="Times New Roman" w:hAnsi="Times New Roman" w:cs="Times New Roman"/>
          <w:sz w:val="24"/>
          <w:szCs w:val="24"/>
        </w:rPr>
      </w:pPr>
    </w:p>
    <w:p w:rsidR="0031386B" w:rsidRDefault="0031386B" w:rsidP="00DC3AE5">
      <w:pPr>
        <w:pStyle w:val="ConsTitle"/>
        <w:widowControl/>
        <w:spacing w:line="240" w:lineRule="exact"/>
        <w:jc w:val="both"/>
        <w:rPr>
          <w:rFonts w:ascii="Times New Roman" w:hAnsi="Times New Roman" w:cs="Times New Roman"/>
          <w:sz w:val="24"/>
          <w:szCs w:val="24"/>
        </w:rPr>
      </w:pPr>
    </w:p>
    <w:p w:rsidR="0031386B" w:rsidRDefault="0031386B" w:rsidP="00DC3AE5">
      <w:pPr>
        <w:pStyle w:val="ConsTitle"/>
        <w:widowControl/>
        <w:spacing w:line="240" w:lineRule="exact"/>
        <w:jc w:val="both"/>
        <w:rPr>
          <w:rFonts w:ascii="Times New Roman" w:hAnsi="Times New Roman" w:cs="Times New Roman"/>
          <w:sz w:val="24"/>
          <w:szCs w:val="24"/>
        </w:rPr>
      </w:pPr>
    </w:p>
    <w:p w:rsidR="0031386B" w:rsidRDefault="0031386B" w:rsidP="00DC3AE5">
      <w:pPr>
        <w:pStyle w:val="ConsTitle"/>
        <w:widowControl/>
        <w:spacing w:line="240" w:lineRule="exact"/>
        <w:jc w:val="both"/>
        <w:rPr>
          <w:rFonts w:ascii="Times New Roman" w:hAnsi="Times New Roman" w:cs="Times New Roman"/>
          <w:sz w:val="24"/>
          <w:szCs w:val="24"/>
        </w:rPr>
      </w:pPr>
    </w:p>
    <w:p w:rsidR="0031386B" w:rsidRPr="00A63895" w:rsidRDefault="0031386B" w:rsidP="00DC3AE5">
      <w:pPr>
        <w:pStyle w:val="ConsTitle"/>
        <w:widowControl/>
        <w:spacing w:line="240" w:lineRule="exact"/>
        <w:jc w:val="both"/>
        <w:rPr>
          <w:rFonts w:ascii="Times New Roman" w:hAnsi="Times New Roman" w:cs="Times New Roman"/>
          <w:sz w:val="24"/>
          <w:szCs w:val="24"/>
        </w:rPr>
      </w:pPr>
    </w:p>
    <w:p w:rsidR="00EA7398" w:rsidRPr="00A63895" w:rsidRDefault="00EA7398" w:rsidP="00DC3AE5">
      <w:pPr>
        <w:pStyle w:val="ConsTitle"/>
        <w:widowControl/>
        <w:spacing w:line="240" w:lineRule="exact"/>
        <w:jc w:val="both"/>
        <w:rPr>
          <w:rFonts w:ascii="Times New Roman" w:hAnsi="Times New Roman" w:cs="Times New Roman"/>
          <w:sz w:val="24"/>
          <w:szCs w:val="24"/>
        </w:rPr>
      </w:pPr>
    </w:p>
    <w:p w:rsidR="007C3E3E" w:rsidRPr="00D651F3" w:rsidRDefault="007C3E3E" w:rsidP="00A63895">
      <w:pPr>
        <w:ind w:left="4536"/>
        <w:jc w:val="right"/>
        <w:rPr>
          <w:sz w:val="20"/>
          <w:szCs w:val="20"/>
        </w:rPr>
      </w:pPr>
      <w:r w:rsidRPr="00D651F3">
        <w:rPr>
          <w:sz w:val="20"/>
          <w:szCs w:val="20"/>
        </w:rPr>
        <w:lastRenderedPageBreak/>
        <w:t>Приложение 1</w:t>
      </w:r>
    </w:p>
    <w:p w:rsidR="007C3E3E" w:rsidRPr="00D651F3" w:rsidRDefault="007C3E3E" w:rsidP="00A63895">
      <w:pPr>
        <w:ind w:left="4536"/>
        <w:jc w:val="right"/>
        <w:rPr>
          <w:sz w:val="20"/>
          <w:szCs w:val="20"/>
        </w:rPr>
      </w:pPr>
      <w:r w:rsidRPr="00D651F3">
        <w:rPr>
          <w:sz w:val="20"/>
          <w:szCs w:val="20"/>
        </w:rPr>
        <w:t>к Положению о муниципальном контроле на автомобильном транспорте, городском наземном электрическом транспорте и в дорожном хозяйстве</w:t>
      </w:r>
      <w:r w:rsidR="0031386B">
        <w:rPr>
          <w:sz w:val="20"/>
          <w:szCs w:val="20"/>
        </w:rPr>
        <w:t xml:space="preserve"> </w:t>
      </w:r>
      <w:r w:rsidRPr="00D651F3">
        <w:rPr>
          <w:sz w:val="20"/>
          <w:szCs w:val="20"/>
        </w:rPr>
        <w:t>в Ускюльском сельсовете Татарского района Новосибирской области</w:t>
      </w:r>
    </w:p>
    <w:p w:rsidR="007C3E3E" w:rsidRDefault="0031386B" w:rsidP="007C3E3E">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p w:rsidR="0031386B" w:rsidRPr="00A63895" w:rsidRDefault="0031386B" w:rsidP="007C3E3E">
      <w:pPr>
        <w:pStyle w:val="ConsPlusNormal"/>
        <w:ind w:firstLine="0"/>
        <w:rPr>
          <w:rFonts w:ascii="Times New Roman" w:hAnsi="Times New Roman" w:cs="Times New Roman"/>
          <w:sz w:val="24"/>
          <w:szCs w:val="24"/>
        </w:rPr>
      </w:pPr>
    </w:p>
    <w:p w:rsidR="007C3E3E" w:rsidRPr="00A63895" w:rsidRDefault="007C3E3E" w:rsidP="007C3E3E">
      <w:pPr>
        <w:pStyle w:val="ConsPlusNormal"/>
        <w:ind w:firstLine="0"/>
        <w:jc w:val="center"/>
        <w:rPr>
          <w:rFonts w:ascii="Times New Roman" w:hAnsi="Times New Roman" w:cs="Times New Roman"/>
          <w:b/>
          <w:bCs/>
          <w:sz w:val="24"/>
          <w:szCs w:val="24"/>
        </w:rPr>
      </w:pPr>
      <w:r w:rsidRPr="00A63895">
        <w:rPr>
          <w:rFonts w:ascii="Times New Roman" w:hAnsi="Times New Roman" w:cs="Times New Roman"/>
          <w:b/>
          <w:bCs/>
          <w:sz w:val="24"/>
          <w:szCs w:val="24"/>
        </w:rPr>
        <w:t>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w:t>
      </w:r>
    </w:p>
    <w:p w:rsidR="007C3E3E" w:rsidRPr="00A63895" w:rsidRDefault="007C3E3E" w:rsidP="007C3E3E">
      <w:pPr>
        <w:pStyle w:val="ConsPlusNormal"/>
        <w:ind w:firstLine="0"/>
        <w:jc w:val="center"/>
        <w:rPr>
          <w:rFonts w:ascii="Times New Roman" w:hAnsi="Times New Roman" w:cs="Times New Roman"/>
          <w:b/>
          <w:sz w:val="24"/>
          <w:szCs w:val="24"/>
          <w:vertAlign w:val="superscript"/>
        </w:rPr>
      </w:pPr>
      <w:r w:rsidRPr="00A63895">
        <w:rPr>
          <w:rFonts w:ascii="Times New Roman" w:hAnsi="Times New Roman" w:cs="Times New Roman"/>
          <w:b/>
          <w:bCs/>
          <w:sz w:val="24"/>
          <w:szCs w:val="24"/>
        </w:rPr>
        <w:t xml:space="preserve">в </w:t>
      </w:r>
      <w:r w:rsidRPr="00A63895">
        <w:rPr>
          <w:rFonts w:ascii="Times New Roman" w:hAnsi="Times New Roman" w:cs="Times New Roman"/>
          <w:b/>
          <w:sz w:val="24"/>
          <w:szCs w:val="24"/>
        </w:rPr>
        <w:t>Ускюльском сельсовете Татарского района Новосибирской области</w:t>
      </w:r>
    </w:p>
    <w:p w:rsidR="007C3E3E" w:rsidRDefault="007C3E3E" w:rsidP="007C3E3E">
      <w:pPr>
        <w:pStyle w:val="ConsPlusNormal"/>
        <w:ind w:firstLine="540"/>
        <w:jc w:val="both"/>
        <w:rPr>
          <w:rFonts w:ascii="Times New Roman" w:hAnsi="Times New Roman" w:cs="Times New Roman"/>
          <w:sz w:val="24"/>
          <w:szCs w:val="24"/>
        </w:rPr>
      </w:pPr>
    </w:p>
    <w:p w:rsidR="0031386B" w:rsidRPr="00A63895" w:rsidRDefault="0031386B" w:rsidP="007C3E3E">
      <w:pPr>
        <w:pStyle w:val="ConsPlusNormal"/>
        <w:ind w:firstLine="540"/>
        <w:jc w:val="both"/>
        <w:rPr>
          <w:rFonts w:ascii="Times New Roman" w:hAnsi="Times New Roman" w:cs="Times New Roman"/>
          <w:sz w:val="24"/>
          <w:szCs w:val="24"/>
        </w:rPr>
      </w:pP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1.Ключевые показатели и их целевые значения:</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устраненных нарушений из числа выявленных нарушений обязательных требований - 70%.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выполнения плана проведения плановых контрольных мероприятий на очередной календарный год - 100%.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отмененных результатов контрольных мероприятий - 0%.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вынесенных судебных решений о назначении административного наказания по материалам контрольного органа - 95%.</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7C3E3E" w:rsidRPr="00A63895" w:rsidRDefault="007C3E3E" w:rsidP="007C3E3E">
      <w:pPr>
        <w:ind w:firstLine="567"/>
        <w:jc w:val="both"/>
      </w:pPr>
      <w:r w:rsidRPr="00A63895">
        <w:t>2. Индикативные показатели:</w:t>
      </w:r>
    </w:p>
    <w:p w:rsidR="007C3E3E" w:rsidRPr="00A63895" w:rsidRDefault="007C3E3E" w:rsidP="007C3E3E">
      <w:pPr>
        <w:pStyle w:val="ConsPlusNormal"/>
        <w:ind w:firstLine="567"/>
        <w:jc w:val="both"/>
        <w:rPr>
          <w:rFonts w:ascii="Times New Roman" w:hAnsi="Times New Roman" w:cs="Times New Roman"/>
          <w:sz w:val="24"/>
          <w:szCs w:val="24"/>
        </w:rPr>
      </w:pPr>
      <w:r w:rsidRPr="00A63895">
        <w:rPr>
          <w:rFonts w:ascii="Times New Roman" w:hAnsi="Times New Roman" w:cs="Times New Roman"/>
          <w:sz w:val="24"/>
          <w:szCs w:val="24"/>
        </w:rPr>
        <w:t>При осуществлении муниципального контроля на автомобильном транспорте, городском наземном электрическом транспорте и в дорожном хозяйстве в Ускюльском сельсовете Татарского района Новосибирской области</w:t>
      </w:r>
      <w:r w:rsidR="0031386B">
        <w:rPr>
          <w:rFonts w:ascii="Times New Roman" w:hAnsi="Times New Roman" w:cs="Times New Roman"/>
          <w:sz w:val="24"/>
          <w:szCs w:val="24"/>
        </w:rPr>
        <w:t xml:space="preserve"> </w:t>
      </w:r>
      <w:r w:rsidRPr="00A63895">
        <w:rPr>
          <w:rFonts w:ascii="Times New Roman" w:hAnsi="Times New Roman" w:cs="Times New Roman"/>
          <w:sz w:val="24"/>
          <w:szCs w:val="24"/>
        </w:rPr>
        <w:t>устанавливаются следующие индикативные показатели:</w:t>
      </w:r>
    </w:p>
    <w:p w:rsidR="007C3E3E" w:rsidRPr="00A63895" w:rsidRDefault="007C3E3E" w:rsidP="007C3E3E">
      <w:pPr>
        <w:ind w:firstLine="567"/>
        <w:jc w:val="both"/>
      </w:pPr>
      <w:r w:rsidRPr="00A63895">
        <w:t>количество проведенных плановых контрольных мероприятий;</w:t>
      </w:r>
    </w:p>
    <w:p w:rsidR="007C3E3E" w:rsidRPr="00A63895" w:rsidRDefault="007C3E3E" w:rsidP="007C3E3E">
      <w:pPr>
        <w:ind w:firstLine="567"/>
        <w:jc w:val="both"/>
      </w:pPr>
      <w:r w:rsidRPr="00A63895">
        <w:t>количество проведенных внеплановых контрольных мероприятий;</w:t>
      </w:r>
    </w:p>
    <w:p w:rsidR="007C3E3E" w:rsidRPr="00A63895" w:rsidRDefault="007C3E3E" w:rsidP="007C3E3E">
      <w:pPr>
        <w:ind w:firstLine="567"/>
        <w:jc w:val="both"/>
      </w:pPr>
      <w:r w:rsidRPr="00A63895">
        <w:t>количество поступивших возражений в отношении акта контрольного мероприятия;</w:t>
      </w:r>
    </w:p>
    <w:p w:rsidR="007C3E3E" w:rsidRPr="00A63895" w:rsidRDefault="007C3E3E" w:rsidP="007C3E3E">
      <w:pPr>
        <w:ind w:firstLine="567"/>
        <w:jc w:val="both"/>
      </w:pPr>
      <w:r w:rsidRPr="00A63895">
        <w:t>количество выданных предписаний об устранении нарушений обязательных требований;</w:t>
      </w:r>
    </w:p>
    <w:p w:rsidR="007C3E3E" w:rsidRPr="00A63895" w:rsidRDefault="007C3E3E" w:rsidP="007C3E3E">
      <w:pPr>
        <w:ind w:firstLine="567"/>
        <w:jc w:val="both"/>
        <w:rPr>
          <w:sz w:val="28"/>
          <w:szCs w:val="28"/>
        </w:rPr>
      </w:pPr>
      <w:r w:rsidRPr="00A63895">
        <w:t>количество устраненных нарушений обязательных требований</w:t>
      </w:r>
      <w:r w:rsidRPr="00A63895">
        <w:rPr>
          <w:sz w:val="28"/>
          <w:szCs w:val="28"/>
        </w:rPr>
        <w:t>.</w:t>
      </w:r>
    </w:p>
    <w:p w:rsidR="007C3E3E" w:rsidRPr="00A63895" w:rsidRDefault="007C3E3E" w:rsidP="007C3E3E">
      <w:pPr>
        <w:rPr>
          <w:sz w:val="20"/>
          <w:szCs w:val="20"/>
        </w:rPr>
      </w:pPr>
    </w:p>
    <w:p w:rsidR="007702E8" w:rsidRPr="00A63895" w:rsidRDefault="007702E8" w:rsidP="00856BAB"/>
    <w:p w:rsidR="00856BAB" w:rsidRPr="00A63895" w:rsidRDefault="00856BAB" w:rsidP="00856BAB"/>
    <w:p w:rsidR="00856BAB" w:rsidRPr="00A63895" w:rsidRDefault="00856BAB" w:rsidP="00856BAB"/>
    <w:p w:rsidR="00856BAB" w:rsidRPr="00A63895" w:rsidRDefault="00856BAB" w:rsidP="00856BAB"/>
    <w:p w:rsidR="00856BAB" w:rsidRPr="00A63895" w:rsidRDefault="00856BAB" w:rsidP="00856BAB"/>
    <w:p w:rsidR="00856BAB" w:rsidRDefault="00856BAB" w:rsidP="00856BAB">
      <w:pPr>
        <w:rPr>
          <w:color w:val="548DD4" w:themeColor="text2" w:themeTint="99"/>
        </w:rPr>
      </w:pPr>
    </w:p>
    <w:p w:rsidR="00856BAB" w:rsidRDefault="00856BAB" w:rsidP="00856BAB">
      <w:pPr>
        <w:rPr>
          <w:color w:val="548DD4" w:themeColor="text2" w:themeTint="99"/>
        </w:rPr>
      </w:pPr>
    </w:p>
    <w:p w:rsidR="00C90685" w:rsidRDefault="00C90685" w:rsidP="00856BAB">
      <w:pPr>
        <w:rPr>
          <w:color w:val="548DD4" w:themeColor="text2" w:themeTint="99"/>
        </w:rPr>
      </w:pPr>
    </w:p>
    <w:p w:rsidR="00856BAB" w:rsidRDefault="00856BAB" w:rsidP="00856BAB">
      <w:pPr>
        <w:rPr>
          <w:color w:val="548DD4" w:themeColor="text2" w:themeTint="99"/>
        </w:rPr>
      </w:pPr>
    </w:p>
    <w:p w:rsidR="007702E8" w:rsidRDefault="007702E8"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A7398" w:rsidRDefault="00EA7398" w:rsidP="00284158">
      <w:pPr>
        <w:pStyle w:val="ConsPlusNormal"/>
        <w:ind w:firstLine="0"/>
        <w:jc w:val="center"/>
        <w:rPr>
          <w:color w:val="548DD4" w:themeColor="text2" w:themeTint="99"/>
        </w:rPr>
      </w:pPr>
    </w:p>
    <w:p w:rsidR="00720B86" w:rsidRPr="00D651F3" w:rsidRDefault="00720B86" w:rsidP="00720B86">
      <w:pPr>
        <w:ind w:left="4536"/>
        <w:jc w:val="right"/>
        <w:rPr>
          <w:sz w:val="20"/>
          <w:szCs w:val="20"/>
        </w:rPr>
      </w:pPr>
      <w:r w:rsidRPr="00D651F3">
        <w:rPr>
          <w:sz w:val="20"/>
          <w:szCs w:val="20"/>
        </w:rPr>
        <w:t xml:space="preserve">Приложение </w:t>
      </w:r>
      <w:r>
        <w:rPr>
          <w:sz w:val="20"/>
          <w:szCs w:val="20"/>
        </w:rPr>
        <w:t>2</w:t>
      </w:r>
    </w:p>
    <w:p w:rsidR="00720B86" w:rsidRDefault="00720B86" w:rsidP="00C90685">
      <w:pPr>
        <w:ind w:left="4536"/>
        <w:jc w:val="right"/>
        <w:rPr>
          <w:sz w:val="20"/>
          <w:szCs w:val="20"/>
        </w:rPr>
      </w:pPr>
      <w:r w:rsidRPr="00D651F3">
        <w:rPr>
          <w:sz w:val="20"/>
          <w:szCs w:val="20"/>
        </w:rPr>
        <w:t>к Положению о муниципальном контроле на автомобильном транспорте, городском наземном электрическом транспорте и в дорожном хозяйстве</w:t>
      </w:r>
      <w:r w:rsidR="00BD0185">
        <w:rPr>
          <w:sz w:val="20"/>
          <w:szCs w:val="20"/>
        </w:rPr>
        <w:t xml:space="preserve"> </w:t>
      </w:r>
      <w:r w:rsidRPr="00D651F3">
        <w:rPr>
          <w:sz w:val="20"/>
          <w:szCs w:val="20"/>
        </w:rPr>
        <w:t>в Ускюльском сельсовете Татарского района Новосибирской области</w:t>
      </w:r>
    </w:p>
    <w:p w:rsidR="00C90685" w:rsidRDefault="00C90685" w:rsidP="00C90685">
      <w:pPr>
        <w:ind w:left="4536"/>
        <w:jc w:val="right"/>
        <w:rPr>
          <w:sz w:val="20"/>
          <w:szCs w:val="20"/>
        </w:rPr>
      </w:pPr>
    </w:p>
    <w:p w:rsidR="00C90685" w:rsidRDefault="00C90685" w:rsidP="00C90685">
      <w:pPr>
        <w:ind w:left="4536"/>
        <w:jc w:val="right"/>
        <w:rPr>
          <w:sz w:val="20"/>
          <w:szCs w:val="20"/>
        </w:rPr>
      </w:pPr>
    </w:p>
    <w:p w:rsidR="00C90685" w:rsidRDefault="00C90685" w:rsidP="0031386B">
      <w:pPr>
        <w:ind w:left="4536"/>
        <w:jc w:val="center"/>
        <w:rPr>
          <w:sz w:val="20"/>
          <w:szCs w:val="20"/>
        </w:rPr>
      </w:pPr>
    </w:p>
    <w:p w:rsidR="00EC1590" w:rsidRPr="0031386B" w:rsidRDefault="00EC1590" w:rsidP="0031386B">
      <w:pPr>
        <w:pStyle w:val="ConsPlusNormal"/>
        <w:jc w:val="center"/>
        <w:rPr>
          <w:rFonts w:ascii="Times New Roman" w:eastAsia="Calibri" w:hAnsi="Times New Roman" w:cs="Times New Roman"/>
          <w:bCs/>
          <w:sz w:val="24"/>
          <w:szCs w:val="24"/>
          <w:lang w:eastAsia="en-US"/>
        </w:rPr>
      </w:pPr>
    </w:p>
    <w:p w:rsidR="00EC1590" w:rsidRPr="0031386B" w:rsidRDefault="00EC1590" w:rsidP="0031386B">
      <w:pPr>
        <w:pStyle w:val="ConsPlusNormal"/>
        <w:jc w:val="center"/>
        <w:rPr>
          <w:rFonts w:ascii="Times New Roman" w:eastAsia="Calibri" w:hAnsi="Times New Roman" w:cs="Times New Roman"/>
          <w:b/>
          <w:bCs/>
          <w:sz w:val="24"/>
          <w:szCs w:val="24"/>
          <w:lang w:eastAsia="en-US"/>
        </w:rPr>
      </w:pPr>
      <w:r w:rsidRPr="0031386B">
        <w:rPr>
          <w:rFonts w:ascii="Times New Roman" w:eastAsia="Calibri" w:hAnsi="Times New Roman" w:cs="Times New Roman"/>
          <w:b/>
          <w:sz w:val="24"/>
          <w:szCs w:val="24"/>
          <w:lang w:eastAsia="en-US"/>
        </w:rPr>
        <w:t xml:space="preserve">«Индикаторы риска нарушения обязательных требований, проверяемых в рамках осуществления муниципального контроля </w:t>
      </w:r>
      <w:r w:rsidRPr="0031386B">
        <w:rPr>
          <w:rFonts w:ascii="Times New Roman" w:eastAsia="Calibri" w:hAnsi="Times New Roman" w:cs="Times New Roman"/>
          <w:b/>
          <w:bCs/>
          <w:sz w:val="24"/>
          <w:szCs w:val="24"/>
          <w:lang w:eastAsia="en-US"/>
        </w:rPr>
        <w:t>на автомобильном транспорте, городском наземном электрическом транспорте</w:t>
      </w:r>
    </w:p>
    <w:p w:rsidR="00EC1590" w:rsidRPr="0031386B" w:rsidRDefault="00EC1590" w:rsidP="0031386B">
      <w:pPr>
        <w:pStyle w:val="ConsPlusNormal"/>
        <w:jc w:val="center"/>
        <w:rPr>
          <w:rFonts w:ascii="Times New Roman" w:eastAsia="Calibri" w:hAnsi="Times New Roman" w:cs="Times New Roman"/>
          <w:bCs/>
          <w:sz w:val="24"/>
          <w:szCs w:val="24"/>
          <w:lang w:eastAsia="en-US"/>
        </w:rPr>
      </w:pPr>
    </w:p>
    <w:p w:rsidR="00924F6E" w:rsidRPr="0031386B" w:rsidRDefault="00924F6E" w:rsidP="00EC1590">
      <w:pPr>
        <w:pStyle w:val="ConsPlusNormal"/>
        <w:rPr>
          <w:rFonts w:ascii="Times New Roman" w:eastAsia="Calibri" w:hAnsi="Times New Roman" w:cs="Times New Roman"/>
          <w:sz w:val="24"/>
          <w:szCs w:val="24"/>
          <w:lang w:eastAsia="en-US"/>
        </w:rPr>
      </w:pPr>
    </w:p>
    <w:p w:rsidR="00EC1590" w:rsidRPr="0031386B" w:rsidRDefault="00EC1590" w:rsidP="00EC1590">
      <w:pPr>
        <w:pStyle w:val="ConsPlusNormal"/>
        <w:rPr>
          <w:rFonts w:ascii="Times New Roman" w:eastAsia="Calibri" w:hAnsi="Times New Roman" w:cs="Times New Roman"/>
          <w:sz w:val="24"/>
          <w:szCs w:val="24"/>
          <w:lang w:eastAsia="en-US"/>
        </w:rPr>
      </w:pPr>
      <w:r w:rsidRPr="0031386B">
        <w:rPr>
          <w:rFonts w:ascii="Times New Roman" w:eastAsia="Calibri" w:hAnsi="Times New Roman" w:cs="Times New Roman"/>
          <w:sz w:val="24"/>
          <w:szCs w:val="24"/>
          <w:lang w:eastAsia="en-US"/>
        </w:rPr>
        <w:t>1. 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924F6E" w:rsidRPr="0031386B" w:rsidRDefault="00EC1590" w:rsidP="00EC1590">
      <w:pPr>
        <w:pStyle w:val="ConsPlusNormal"/>
        <w:ind w:firstLine="0"/>
        <w:rPr>
          <w:rFonts w:ascii="Times New Roman" w:eastAsia="Calibri" w:hAnsi="Times New Roman" w:cs="Times New Roman"/>
          <w:sz w:val="24"/>
          <w:szCs w:val="24"/>
          <w:lang w:eastAsia="en-US"/>
        </w:rPr>
      </w:pPr>
      <w:r w:rsidRPr="0031386B">
        <w:rPr>
          <w:rFonts w:ascii="Times New Roman" w:eastAsia="Calibri" w:hAnsi="Times New Roman" w:cs="Times New Roman"/>
          <w:sz w:val="24"/>
          <w:szCs w:val="24"/>
          <w:lang w:eastAsia="en-US"/>
        </w:rPr>
        <w:t xml:space="preserve">      </w:t>
      </w:r>
    </w:p>
    <w:p w:rsidR="00EC1590" w:rsidRPr="0031386B" w:rsidRDefault="00EC1590" w:rsidP="00EC1590">
      <w:pPr>
        <w:pStyle w:val="ConsPlusNormal"/>
        <w:ind w:firstLine="0"/>
        <w:rPr>
          <w:rFonts w:ascii="Times New Roman" w:eastAsia="Calibri" w:hAnsi="Times New Roman" w:cs="Times New Roman"/>
          <w:sz w:val="24"/>
          <w:szCs w:val="24"/>
          <w:lang w:eastAsia="en-US"/>
        </w:rPr>
      </w:pPr>
      <w:r w:rsidRPr="0031386B">
        <w:rPr>
          <w:rFonts w:ascii="Times New Roman" w:eastAsia="Calibri" w:hAnsi="Times New Roman" w:cs="Times New Roman"/>
          <w:sz w:val="24"/>
          <w:szCs w:val="24"/>
          <w:lang w:eastAsia="en-US"/>
        </w:rPr>
        <w:t xml:space="preserve">    </w:t>
      </w:r>
      <w:r w:rsidR="00924F6E" w:rsidRPr="0031386B">
        <w:rPr>
          <w:rFonts w:ascii="Times New Roman" w:eastAsia="Calibri" w:hAnsi="Times New Roman" w:cs="Times New Roman"/>
          <w:sz w:val="24"/>
          <w:szCs w:val="24"/>
          <w:lang w:eastAsia="en-US"/>
        </w:rPr>
        <w:t xml:space="preserve">  </w:t>
      </w:r>
      <w:r w:rsidRPr="0031386B">
        <w:rPr>
          <w:rFonts w:ascii="Times New Roman" w:eastAsia="Calibri" w:hAnsi="Times New Roman" w:cs="Times New Roman"/>
          <w:sz w:val="24"/>
          <w:szCs w:val="24"/>
          <w:lang w:eastAsia="en-US"/>
        </w:rPr>
        <w:t xml:space="preserve"> 2. Выявление органом местного самоуправления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720B86" w:rsidRPr="0031386B" w:rsidRDefault="00720B86" w:rsidP="00284158">
      <w:pPr>
        <w:pStyle w:val="ConsPlusNormal"/>
        <w:ind w:firstLine="0"/>
        <w:jc w:val="center"/>
        <w:rPr>
          <w:rFonts w:ascii="Times New Roman" w:hAnsi="Times New Roman" w:cs="Times New Roman"/>
          <w:color w:val="548DD4" w:themeColor="text2" w:themeTint="99"/>
        </w:rPr>
      </w:pPr>
    </w:p>
    <w:p w:rsidR="00720B86" w:rsidRDefault="00720B86" w:rsidP="00284158">
      <w:pPr>
        <w:pStyle w:val="ConsPlusNormal"/>
        <w:ind w:firstLine="0"/>
        <w:jc w:val="center"/>
        <w:rPr>
          <w:color w:val="548DD4" w:themeColor="text2" w:themeTint="99"/>
        </w:rPr>
      </w:pPr>
    </w:p>
    <w:p w:rsidR="00720B86" w:rsidRDefault="00720B86" w:rsidP="00284158">
      <w:pPr>
        <w:pStyle w:val="ConsPlusNormal"/>
        <w:ind w:firstLine="0"/>
        <w:jc w:val="center"/>
        <w:rPr>
          <w:color w:val="548DD4" w:themeColor="text2" w:themeTint="99"/>
        </w:rPr>
      </w:pPr>
    </w:p>
    <w:p w:rsidR="00720B86" w:rsidRDefault="00720B86"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31386B">
      <w:pPr>
        <w:pStyle w:val="ConsPlusNormal"/>
        <w:ind w:firstLine="0"/>
        <w:rPr>
          <w:color w:val="548DD4" w:themeColor="text2" w:themeTint="99"/>
        </w:rPr>
      </w:pPr>
    </w:p>
    <w:p w:rsidR="00EC1590" w:rsidRDefault="00EC1590" w:rsidP="00284158">
      <w:pPr>
        <w:pStyle w:val="ConsPlusNormal"/>
        <w:ind w:firstLine="0"/>
        <w:jc w:val="center"/>
        <w:rPr>
          <w:color w:val="548DD4" w:themeColor="text2" w:themeTint="99"/>
        </w:rPr>
      </w:pPr>
    </w:p>
    <w:p w:rsidR="00EC1590" w:rsidRDefault="00EC1590" w:rsidP="00284158">
      <w:pPr>
        <w:pStyle w:val="ConsPlusNormal"/>
        <w:ind w:firstLine="0"/>
        <w:jc w:val="center"/>
        <w:rPr>
          <w:color w:val="548DD4" w:themeColor="text2" w:themeTint="99"/>
        </w:rPr>
      </w:pPr>
    </w:p>
    <w:p w:rsidR="00F129FB" w:rsidRPr="00284158" w:rsidRDefault="00F129FB" w:rsidP="00284158">
      <w:pPr>
        <w:pStyle w:val="ConsPlusNormal"/>
        <w:ind w:firstLine="0"/>
        <w:jc w:val="center"/>
        <w:rPr>
          <w:rFonts w:ascii="Times New Roman" w:hAnsi="Times New Roman" w:cs="Times New Roman"/>
          <w:b/>
          <w:color w:val="000000"/>
          <w:sz w:val="24"/>
          <w:szCs w:val="24"/>
        </w:rPr>
      </w:pPr>
      <w:r w:rsidRPr="00284158">
        <w:rPr>
          <w:rFonts w:ascii="Times New Roman" w:hAnsi="Times New Roman" w:cs="Times New Roman"/>
          <w:b/>
          <w:sz w:val="24"/>
          <w:szCs w:val="24"/>
        </w:rPr>
        <w:lastRenderedPageBreak/>
        <w:t>Пояснительная записка</w:t>
      </w:r>
    </w:p>
    <w:p w:rsidR="00F129FB" w:rsidRPr="00284158" w:rsidRDefault="00F129FB" w:rsidP="00DC3AE5">
      <w:pPr>
        <w:jc w:val="center"/>
        <w:rPr>
          <w:b/>
          <w:bCs/>
          <w:color w:val="000000"/>
        </w:rPr>
      </w:pPr>
      <w:r w:rsidRPr="00284158">
        <w:rPr>
          <w:b/>
          <w:bCs/>
          <w:color w:val="000000"/>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284158">
        <w:rPr>
          <w:b/>
          <w:bCs/>
          <w:color w:val="000000"/>
        </w:rPr>
        <w:br/>
        <w:t xml:space="preserve">в границах населенных пунктов поселения </w:t>
      </w:r>
    </w:p>
    <w:p w:rsidR="00F129FB" w:rsidRPr="00D01B2A" w:rsidRDefault="00F129FB" w:rsidP="00DC3AE5">
      <w:pPr>
        <w:spacing w:line="360" w:lineRule="auto"/>
        <w:jc w:val="center"/>
        <w:rPr>
          <w:color w:val="000000"/>
        </w:rPr>
      </w:pP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lang w:eastAsia="ru-RU"/>
        </w:rPr>
        <w:t xml:space="preserve">Положение о </w:t>
      </w:r>
      <w:bookmarkStart w:id="11" w:name="_Hlk79673403"/>
      <w:r w:rsidRPr="00D01B2A">
        <w:rPr>
          <w:rFonts w:ascii="Times New Roman" w:hAnsi="Times New Roman" w:cs="Times New Roman"/>
          <w:b w:val="0"/>
          <w:color w:val="000000"/>
          <w:sz w:val="24"/>
          <w:szCs w:val="24"/>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1"/>
      <w:r w:rsidRPr="00D01B2A">
        <w:rPr>
          <w:rFonts w:ascii="Times New Roman" w:hAnsi="Times New Roman" w:cs="Times New Roman"/>
          <w:b w:val="0"/>
          <w:color w:val="000000"/>
          <w:sz w:val="24"/>
          <w:szCs w:val="24"/>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D01B2A">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0031386B">
        <w:rPr>
          <w:rFonts w:ascii="Times New Roman" w:hAnsi="Times New Roman" w:cs="Times New Roman"/>
          <w:b w:val="0"/>
          <w:color w:val="000000"/>
          <w:sz w:val="24"/>
          <w:szCs w:val="24"/>
          <w:shd w:val="clear" w:color="auto" w:fill="FFFFFF"/>
          <w:lang w:eastAsia="ru-RU"/>
        </w:rPr>
        <w:t xml:space="preserve"> </w:t>
      </w:r>
      <w:r w:rsidRPr="00D01B2A">
        <w:rPr>
          <w:rFonts w:ascii="Times New Roman" w:hAnsi="Times New Roman" w:cs="Times New Roman"/>
          <w:b w:val="0"/>
          <w:color w:val="000000"/>
          <w:sz w:val="24"/>
          <w:szCs w:val="24"/>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w:t>
      </w:r>
      <w:r w:rsidRPr="00D01B2A">
        <w:rPr>
          <w:rFonts w:ascii="Times New Roman" w:hAnsi="Times New Roman" w:cs="Times New Roman"/>
          <w:b w:val="0"/>
          <w:color w:val="000000"/>
          <w:sz w:val="24"/>
          <w:szCs w:val="24"/>
          <w:shd w:val="clear" w:color="auto" w:fill="FFFFFF"/>
          <w:lang w:eastAsia="ru-RU"/>
        </w:rPr>
        <w:lastRenderedPageBreak/>
        <w:t xml:space="preserve">же зачастую соглашения о передаче полномочий заключаются администрациями муниципального района и поселения. По смыслу части 4 статьи 15 </w:t>
      </w:r>
      <w:r w:rsidRPr="00D01B2A">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D01B2A">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D01B2A">
        <w:rPr>
          <w:rFonts w:ascii="Times New Roman" w:hAnsi="Times New Roman" w:cs="Times New Roman"/>
          <w:b w:val="0"/>
          <w:color w:val="000000"/>
          <w:sz w:val="24"/>
          <w:szCs w:val="24"/>
          <w:lang w:eastAsia="ru-RU"/>
        </w:rPr>
        <w:t>положение о виде муниципального контроля</w:t>
      </w:r>
      <w:r w:rsidRPr="00D01B2A">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3. Согласно Положени</w:t>
      </w:r>
      <w:r w:rsidR="00D651F3">
        <w:rPr>
          <w:rFonts w:ascii="Times New Roman" w:hAnsi="Times New Roman" w:cs="Times New Roman"/>
          <w:b w:val="0"/>
          <w:color w:val="000000"/>
          <w:sz w:val="24"/>
          <w:szCs w:val="24"/>
          <w:shd w:val="clear" w:color="auto" w:fill="FFFFFF"/>
          <w:lang w:eastAsia="ru-RU"/>
        </w:rPr>
        <w:t xml:space="preserve">я </w:t>
      </w:r>
      <w:r w:rsidRPr="00D01B2A">
        <w:rPr>
          <w:rFonts w:ascii="Times New Roman" w:hAnsi="Times New Roman" w:cs="Times New Roman"/>
          <w:b w:val="0"/>
          <w:color w:val="000000"/>
          <w:sz w:val="24"/>
          <w:szCs w:val="24"/>
          <w:shd w:val="clear" w:color="auto" w:fill="FFFFFF"/>
          <w:lang w:eastAsia="ru-RU"/>
        </w:rPr>
        <w:t>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4. Положением предусмотрено проведение следующих видов профилактических </w:t>
      </w:r>
      <w:r w:rsidRPr="00D01B2A">
        <w:rPr>
          <w:rFonts w:ascii="Times New Roman" w:hAnsi="Times New Roman" w:cs="Times New Roman"/>
          <w:b w:val="0"/>
          <w:color w:val="000000"/>
          <w:sz w:val="24"/>
          <w:szCs w:val="24"/>
          <w:shd w:val="clear" w:color="auto" w:fill="FFFFFF"/>
          <w:lang w:eastAsia="ru-RU"/>
        </w:rPr>
        <w:lastRenderedPageBreak/>
        <w:t>мероприятий:</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1) информирование;</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3) объявление предостережений;</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4) консультирование;</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5) профилактический визит.</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F129FB" w:rsidRPr="00D01B2A" w:rsidRDefault="00F129FB" w:rsidP="00DC3AE5">
      <w:pPr>
        <w:pStyle w:val="ConsTitle"/>
        <w:widowControl/>
        <w:spacing w:line="360" w:lineRule="auto"/>
        <w:ind w:firstLine="709"/>
        <w:jc w:val="both"/>
        <w:rPr>
          <w:rFonts w:ascii="Times New Roman" w:hAnsi="Times New Roman" w:cs="Times New Roman"/>
          <w:b w:val="0"/>
          <w:bCs/>
          <w:color w:val="000000"/>
          <w:sz w:val="24"/>
          <w:szCs w:val="24"/>
        </w:rPr>
      </w:pPr>
      <w:r w:rsidRPr="00D01B2A">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D01B2A">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F129FB" w:rsidRDefault="00F129FB"/>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sectPr w:rsidR="003E2DB8" w:rsidSect="00E90F25">
      <w:headerReference w:type="even" r:id="rId13"/>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ACA" w:rsidRDefault="00C32ACA" w:rsidP="00DC3AE5">
      <w:r>
        <w:separator/>
      </w:r>
    </w:p>
  </w:endnote>
  <w:endnote w:type="continuationSeparator" w:id="0">
    <w:p w:rsidR="00C32ACA" w:rsidRDefault="00C32ACA"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ACA" w:rsidRDefault="00C32ACA" w:rsidP="00DC3AE5">
      <w:r>
        <w:separator/>
      </w:r>
    </w:p>
  </w:footnote>
  <w:footnote w:type="continuationSeparator" w:id="0">
    <w:p w:rsidR="00C32ACA" w:rsidRDefault="00C32ACA"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FB" w:rsidRDefault="00D6563E" w:rsidP="00A205EC">
    <w:pPr>
      <w:pStyle w:val="af6"/>
      <w:framePr w:wrap="none" w:vAnchor="text" w:hAnchor="margin" w:xAlign="center" w:y="1"/>
      <w:rPr>
        <w:rStyle w:val="afa"/>
      </w:rPr>
    </w:pPr>
    <w:r>
      <w:rPr>
        <w:rStyle w:val="afa"/>
      </w:rPr>
      <w:fldChar w:fldCharType="begin"/>
    </w:r>
    <w:r w:rsidR="00F129FB">
      <w:rPr>
        <w:rStyle w:val="afa"/>
      </w:rPr>
      <w:instrText xml:space="preserve"> PAGE </w:instrText>
    </w:r>
    <w:r>
      <w:rPr>
        <w:rStyle w:val="afa"/>
      </w:rPr>
      <w:fldChar w:fldCharType="end"/>
    </w:r>
  </w:p>
  <w:p w:rsidR="00F129FB" w:rsidRDefault="00F129FB">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EF95D72"/>
    <w:multiLevelType w:val="hybridMultilevel"/>
    <w:tmpl w:val="2D2A04EE"/>
    <w:lvl w:ilvl="0" w:tplc="EFB6AD7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3AE5"/>
    <w:rsid w:val="00066B6B"/>
    <w:rsid w:val="00091AC7"/>
    <w:rsid w:val="001A0ADF"/>
    <w:rsid w:val="001B67D8"/>
    <w:rsid w:val="001E04FD"/>
    <w:rsid w:val="001E6690"/>
    <w:rsid w:val="001E7513"/>
    <w:rsid w:val="001F2686"/>
    <w:rsid w:val="00200232"/>
    <w:rsid w:val="00247AA9"/>
    <w:rsid w:val="00276E7E"/>
    <w:rsid w:val="00284158"/>
    <w:rsid w:val="002F567C"/>
    <w:rsid w:val="0031386B"/>
    <w:rsid w:val="003314C5"/>
    <w:rsid w:val="00337847"/>
    <w:rsid w:val="00365859"/>
    <w:rsid w:val="00366182"/>
    <w:rsid w:val="003A19E7"/>
    <w:rsid w:val="003A2BED"/>
    <w:rsid w:val="003E0093"/>
    <w:rsid w:val="003E2DB8"/>
    <w:rsid w:val="003E5659"/>
    <w:rsid w:val="0040789F"/>
    <w:rsid w:val="00454F28"/>
    <w:rsid w:val="0048472A"/>
    <w:rsid w:val="004B2BF4"/>
    <w:rsid w:val="004C354B"/>
    <w:rsid w:val="004F1CBC"/>
    <w:rsid w:val="00507B85"/>
    <w:rsid w:val="005425E3"/>
    <w:rsid w:val="00567818"/>
    <w:rsid w:val="005753B6"/>
    <w:rsid w:val="00641EBA"/>
    <w:rsid w:val="006A2CD5"/>
    <w:rsid w:val="007027C1"/>
    <w:rsid w:val="00702D73"/>
    <w:rsid w:val="0071310E"/>
    <w:rsid w:val="00720B86"/>
    <w:rsid w:val="007531DD"/>
    <w:rsid w:val="007554D6"/>
    <w:rsid w:val="00761D34"/>
    <w:rsid w:val="007702E8"/>
    <w:rsid w:val="00794A9C"/>
    <w:rsid w:val="007B4438"/>
    <w:rsid w:val="007C3E3E"/>
    <w:rsid w:val="00835BC1"/>
    <w:rsid w:val="00856BAB"/>
    <w:rsid w:val="00870319"/>
    <w:rsid w:val="008D5A1E"/>
    <w:rsid w:val="00915CD9"/>
    <w:rsid w:val="00924F6E"/>
    <w:rsid w:val="00933308"/>
    <w:rsid w:val="00935631"/>
    <w:rsid w:val="00955246"/>
    <w:rsid w:val="009922DC"/>
    <w:rsid w:val="009A6347"/>
    <w:rsid w:val="009D07EB"/>
    <w:rsid w:val="00A03A75"/>
    <w:rsid w:val="00A16354"/>
    <w:rsid w:val="00A205EC"/>
    <w:rsid w:val="00A21555"/>
    <w:rsid w:val="00A32CA1"/>
    <w:rsid w:val="00A52BC0"/>
    <w:rsid w:val="00A63895"/>
    <w:rsid w:val="00A75A54"/>
    <w:rsid w:val="00A7752E"/>
    <w:rsid w:val="00A904A1"/>
    <w:rsid w:val="00A96CE1"/>
    <w:rsid w:val="00BA0FC9"/>
    <w:rsid w:val="00BD00EA"/>
    <w:rsid w:val="00BD0185"/>
    <w:rsid w:val="00BD63BC"/>
    <w:rsid w:val="00C27402"/>
    <w:rsid w:val="00C32ACA"/>
    <w:rsid w:val="00C34BEC"/>
    <w:rsid w:val="00C471C9"/>
    <w:rsid w:val="00C7382E"/>
    <w:rsid w:val="00C90685"/>
    <w:rsid w:val="00CA0764"/>
    <w:rsid w:val="00CF4006"/>
    <w:rsid w:val="00D01B2A"/>
    <w:rsid w:val="00D26F29"/>
    <w:rsid w:val="00D424AD"/>
    <w:rsid w:val="00D651F3"/>
    <w:rsid w:val="00D6563E"/>
    <w:rsid w:val="00DC3AE5"/>
    <w:rsid w:val="00E363A7"/>
    <w:rsid w:val="00E66F59"/>
    <w:rsid w:val="00E90F25"/>
    <w:rsid w:val="00EA7398"/>
    <w:rsid w:val="00EC1590"/>
    <w:rsid w:val="00EC6A6B"/>
    <w:rsid w:val="00EE6FF3"/>
    <w:rsid w:val="00F129FB"/>
    <w:rsid w:val="00F16B99"/>
    <w:rsid w:val="00F31271"/>
    <w:rsid w:val="00F429FE"/>
    <w:rsid w:val="00F7595D"/>
    <w:rsid w:val="00FD01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4AE34A"/>
  <w15:docId w15:val="{5E70120C-BD17-4AB1-8216-5F4CFFF4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link w:val="5"/>
    <w:uiPriority w:val="99"/>
    <w:locked/>
    <w:rsid w:val="00DC3AE5"/>
    <w:rPr>
      <w:rFonts w:ascii="Times New Roman" w:hAnsi="Times New Roman" w:cs="Times New Roman"/>
      <w:sz w:val="20"/>
      <w:szCs w:val="20"/>
      <w:lang w:eastAsia="ru-RU"/>
    </w:rPr>
  </w:style>
  <w:style w:type="character" w:customStyle="1" w:styleId="60">
    <w:name w:val="Заголовок 6 Знак"/>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uiPriority w:val="99"/>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uiPriority w:val="99"/>
    <w:qFormat/>
    <w:rsid w:val="00DC3AE5"/>
    <w:pPr>
      <w:suppressAutoHyphens/>
    </w:pPr>
    <w:rPr>
      <w:rFonts w:ascii="Times New Roman" w:hAnsi="Times New Roman"/>
      <w:sz w:val="28"/>
      <w:szCs w:val="22"/>
      <w:lang w:eastAsia="zh-CN"/>
    </w:rPr>
  </w:style>
  <w:style w:type="paragraph" w:styleId="af2">
    <w:name w:val="Balloon Text"/>
    <w:basedOn w:val="a"/>
    <w:link w:val="12"/>
    <w:uiPriority w:val="99"/>
    <w:rsid w:val="00DC3AE5"/>
    <w:rPr>
      <w:rFonts w:ascii="Tahoma" w:hAnsi="Tahoma" w:cs="Tahoma"/>
      <w:sz w:val="16"/>
      <w:szCs w:val="16"/>
    </w:rPr>
  </w:style>
  <w:style w:type="character" w:customStyle="1" w:styleId="12">
    <w:name w:val="Текст выноски Знак1"/>
    <w:link w:val="af2"/>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link w:val="ConsPlusNormal1"/>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3">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4">
    <w:name w:val="Subtitle"/>
    <w:basedOn w:val="a"/>
    <w:next w:val="a0"/>
    <w:link w:val="16"/>
    <w:uiPriority w:val="99"/>
    <w:qFormat/>
    <w:rsid w:val="00DC3AE5"/>
    <w:pPr>
      <w:jc w:val="center"/>
    </w:pPr>
    <w:rPr>
      <w:b/>
      <w:szCs w:val="20"/>
    </w:rPr>
  </w:style>
  <w:style w:type="character" w:customStyle="1" w:styleId="16">
    <w:name w:val="Подзаголовок Знак1"/>
    <w:link w:val="af4"/>
    <w:uiPriority w:val="99"/>
    <w:locked/>
    <w:rsid w:val="00DC3AE5"/>
    <w:rPr>
      <w:rFonts w:ascii="Times New Roman" w:hAnsi="Times New Roman" w:cs="Times New Roman"/>
      <w:b/>
      <w:sz w:val="20"/>
      <w:szCs w:val="20"/>
      <w:lang w:eastAsia="ru-RU"/>
    </w:rPr>
  </w:style>
  <w:style w:type="paragraph" w:styleId="af5">
    <w:name w:val="footnote text"/>
    <w:basedOn w:val="a"/>
    <w:link w:val="17"/>
    <w:uiPriority w:val="99"/>
    <w:rsid w:val="00DC3AE5"/>
    <w:rPr>
      <w:sz w:val="20"/>
      <w:szCs w:val="20"/>
    </w:rPr>
  </w:style>
  <w:style w:type="character" w:customStyle="1" w:styleId="17">
    <w:name w:val="Текст сноски Знак1"/>
    <w:link w:val="af5"/>
    <w:uiPriority w:val="99"/>
    <w:locked/>
    <w:rsid w:val="00DC3AE5"/>
    <w:rPr>
      <w:rFonts w:ascii="Times New Roman" w:hAnsi="Times New Roman" w:cs="Times New Roman"/>
      <w:sz w:val="20"/>
      <w:szCs w:val="20"/>
      <w:lang w:eastAsia="ru-RU"/>
    </w:rPr>
  </w:style>
  <w:style w:type="paragraph" w:styleId="af6">
    <w:name w:val="header"/>
    <w:basedOn w:val="a"/>
    <w:link w:val="af7"/>
    <w:uiPriority w:val="99"/>
    <w:rsid w:val="00DC3AE5"/>
    <w:pPr>
      <w:tabs>
        <w:tab w:val="center" w:pos="4677"/>
        <w:tab w:val="right" w:pos="9355"/>
      </w:tabs>
    </w:pPr>
  </w:style>
  <w:style w:type="character" w:customStyle="1" w:styleId="af7">
    <w:name w:val="Верхний колонтитул Знак"/>
    <w:link w:val="af6"/>
    <w:uiPriority w:val="99"/>
    <w:locked/>
    <w:rsid w:val="00DC3AE5"/>
    <w:rPr>
      <w:rFonts w:ascii="Times New Roman" w:hAnsi="Times New Roman" w:cs="Times New Roman"/>
      <w:sz w:val="24"/>
      <w:szCs w:val="24"/>
      <w:lang w:eastAsia="ru-RU"/>
    </w:rPr>
  </w:style>
  <w:style w:type="paragraph" w:styleId="af8">
    <w:name w:val="footer"/>
    <w:basedOn w:val="a"/>
    <w:link w:val="af9"/>
    <w:uiPriority w:val="99"/>
    <w:rsid w:val="00DC3AE5"/>
    <w:pPr>
      <w:tabs>
        <w:tab w:val="center" w:pos="4677"/>
        <w:tab w:val="right" w:pos="9355"/>
      </w:tabs>
    </w:pPr>
  </w:style>
  <w:style w:type="character" w:customStyle="1" w:styleId="af9">
    <w:name w:val="Нижний колонтитул Знак"/>
    <w:link w:val="af8"/>
    <w:uiPriority w:val="99"/>
    <w:locked/>
    <w:rsid w:val="00DC3AE5"/>
    <w:rPr>
      <w:rFonts w:ascii="Times New Roman" w:hAnsi="Times New Roman" w:cs="Times New Roman"/>
      <w:sz w:val="24"/>
      <w:szCs w:val="24"/>
      <w:lang w:eastAsia="ru-RU"/>
    </w:rPr>
  </w:style>
  <w:style w:type="character" w:styleId="afa">
    <w:name w:val="page number"/>
    <w:uiPriority w:val="99"/>
    <w:semiHidden/>
    <w:rsid w:val="00DC3AE5"/>
    <w:rPr>
      <w:rFonts w:cs="Times New Roman"/>
    </w:rPr>
  </w:style>
  <w:style w:type="character" w:styleId="afb">
    <w:name w:val="annotation reference"/>
    <w:uiPriority w:val="99"/>
    <w:semiHidden/>
    <w:rsid w:val="00DC3AE5"/>
    <w:rPr>
      <w:rFonts w:cs="Times New Roman"/>
      <w:sz w:val="16"/>
    </w:rPr>
  </w:style>
  <w:style w:type="paragraph" w:styleId="afc">
    <w:name w:val="annotation text"/>
    <w:basedOn w:val="a"/>
    <w:link w:val="afd"/>
    <w:uiPriority w:val="99"/>
    <w:rsid w:val="00DC3AE5"/>
    <w:rPr>
      <w:sz w:val="20"/>
      <w:szCs w:val="20"/>
    </w:rPr>
  </w:style>
  <w:style w:type="character" w:customStyle="1" w:styleId="afd">
    <w:name w:val="Текст примечания Знак"/>
    <w:link w:val="afc"/>
    <w:uiPriority w:val="99"/>
    <w:locked/>
    <w:rsid w:val="00DC3AE5"/>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DC3AE5"/>
    <w:rPr>
      <w:b/>
      <w:bCs/>
    </w:rPr>
  </w:style>
  <w:style w:type="character" w:customStyle="1" w:styleId="aff">
    <w:name w:val="Тема примечания Знак"/>
    <w:link w:val="afe"/>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uiPriority w:val="99"/>
    <w:rsid w:val="00DC3AE5"/>
    <w:rPr>
      <w:rFonts w:cs="Times New Roman"/>
    </w:rPr>
  </w:style>
  <w:style w:type="character" w:styleId="aff0">
    <w:name w:val="footnote reference"/>
    <w:link w:val="18"/>
    <w:uiPriority w:val="99"/>
    <w:rsid w:val="00DC3AE5"/>
    <w:rPr>
      <w:rFonts w:cs="Times New Roman"/>
      <w:vertAlign w:val="superscript"/>
    </w:rPr>
  </w:style>
  <w:style w:type="paragraph" w:styleId="aff1">
    <w:name w:val="Revision"/>
    <w:hidden/>
    <w:uiPriority w:val="99"/>
    <w:semiHidden/>
    <w:rsid w:val="00DC3AE5"/>
    <w:rPr>
      <w:rFonts w:ascii="Times New Roman" w:eastAsia="Times New Roman" w:hAnsi="Times New Roman"/>
      <w:sz w:val="24"/>
      <w:szCs w:val="24"/>
    </w:rPr>
  </w:style>
  <w:style w:type="character" w:customStyle="1" w:styleId="ConsPlusNormal1">
    <w:name w:val="ConsPlusNormal1"/>
    <w:link w:val="ConsPlusNormal"/>
    <w:uiPriority w:val="99"/>
    <w:locked/>
    <w:rsid w:val="003E2DB8"/>
    <w:rPr>
      <w:rFonts w:ascii="Arial" w:eastAsia="Times New Roman" w:hAnsi="Arial" w:cs="Arial"/>
      <w:lang w:eastAsia="zh-CN"/>
    </w:rPr>
  </w:style>
  <w:style w:type="paragraph" w:customStyle="1" w:styleId="18">
    <w:name w:val="Знак сноски1"/>
    <w:basedOn w:val="a"/>
    <w:link w:val="aff0"/>
    <w:uiPriority w:val="99"/>
    <w:rsid w:val="003E2DB8"/>
    <w:pPr>
      <w:spacing w:after="200" w:line="276" w:lineRule="auto"/>
    </w:pPr>
    <w:rPr>
      <w:rFonts w:ascii="Calibri" w:eastAsia="Calibri" w:hAnsi="Calibri"/>
      <w:sz w:val="20"/>
      <w:szCs w:val="20"/>
      <w:vertAlign w:val="superscript"/>
    </w:rPr>
  </w:style>
  <w:style w:type="paragraph" w:styleId="aff2">
    <w:name w:val="List Paragraph"/>
    <w:basedOn w:val="a"/>
    <w:link w:val="aff3"/>
    <w:uiPriority w:val="34"/>
    <w:qFormat/>
    <w:rsid w:val="003E2DB8"/>
    <w:pPr>
      <w:widowControl w:val="0"/>
      <w:ind w:left="720"/>
    </w:pPr>
    <w:rPr>
      <w:rFonts w:ascii="Arial" w:hAnsi="Arial" w:cs="Arial"/>
      <w:sz w:val="20"/>
      <w:szCs w:val="20"/>
    </w:rPr>
  </w:style>
  <w:style w:type="character" w:customStyle="1" w:styleId="aff3">
    <w:name w:val="Абзац списка Знак"/>
    <w:link w:val="aff2"/>
    <w:uiPriority w:val="99"/>
    <w:locked/>
    <w:rsid w:val="003E2DB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31307">
      <w:bodyDiv w:val="1"/>
      <w:marLeft w:val="0"/>
      <w:marRight w:val="0"/>
      <w:marTop w:val="0"/>
      <w:marBottom w:val="0"/>
      <w:divBdr>
        <w:top w:val="none" w:sz="0" w:space="0" w:color="auto"/>
        <w:left w:val="none" w:sz="0" w:space="0" w:color="auto"/>
        <w:bottom w:val="none" w:sz="0" w:space="0" w:color="auto"/>
        <w:right w:val="none" w:sz="0" w:space="0" w:color="auto"/>
      </w:divBdr>
    </w:div>
    <w:div w:id="702630686">
      <w:bodyDiv w:val="1"/>
      <w:marLeft w:val="0"/>
      <w:marRight w:val="0"/>
      <w:marTop w:val="0"/>
      <w:marBottom w:val="0"/>
      <w:divBdr>
        <w:top w:val="none" w:sz="0" w:space="0" w:color="auto"/>
        <w:left w:val="none" w:sz="0" w:space="0" w:color="auto"/>
        <w:bottom w:val="none" w:sz="0" w:space="0" w:color="auto"/>
        <w:right w:val="none" w:sz="0" w:space="0" w:color="auto"/>
      </w:divBdr>
    </w:div>
    <w:div w:id="19972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10049-8DAE-4CBF-9878-D116F138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23</Pages>
  <Words>7780</Words>
  <Characters>44349</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specialist</cp:lastModifiedBy>
  <cp:revision>51</cp:revision>
  <cp:lastPrinted>2022-02-04T09:36:00Z</cp:lastPrinted>
  <dcterms:created xsi:type="dcterms:W3CDTF">2021-08-23T11:13:00Z</dcterms:created>
  <dcterms:modified xsi:type="dcterms:W3CDTF">2023-10-04T03:16:00Z</dcterms:modified>
</cp:coreProperties>
</file>