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E41" w:rsidRPr="0085123F" w:rsidRDefault="00284E41" w:rsidP="0085123F">
      <w:pPr>
        <w:tabs>
          <w:tab w:val="left" w:pos="279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85123F">
        <w:rPr>
          <w:rFonts w:ascii="Times New Roman" w:hAnsi="Times New Roman" w:cs="Times New Roman"/>
          <w:color w:val="FF0000"/>
          <w:sz w:val="28"/>
          <w:szCs w:val="28"/>
        </w:rPr>
        <w:t>Охрана и освоение охотничьих ресурсов</w:t>
      </w:r>
    </w:p>
    <w:p w:rsidR="00284E41" w:rsidRPr="0085123F" w:rsidRDefault="00284E41" w:rsidP="0028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 xml:space="preserve">Общая площадь охотничьих угодий Новосибирской области в 2021 году составила 15 600,09 тыс. га, в том числе 9 571,84 тыс. га закрепленных охотничьих угодий (61,36 % от общей площади охотничьих угодий) и 6 028,25 тыс. га общедоступных охотничьих угодий (38,64 % от общей площади охотничьих угодий). Для сохранения охотничьих ресурсов в Новосибирской области созданы 24 государственных природных заказника регионального значения общей площадью 1 331,23 тыс. га. Основным документом, определяющим развитие охотничьего хозяйства, является «Схема размещения, использования и охраны охотничьих угодий на территории Новосибирской области». На территории области по состоянию на 31.12.2021 расположены 111 охотничьих хозяйств. Деятельность по ведению охотничьего хозяйства в 2021 году осуществляли 72 юридических лица и индивидуальных предпринимателя, численность работников которых составила более 400 человек. В 2021 году организация проведения аукционов на право заключения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соглашений не осуществлялась. В 2021 году выдано 3 471 охотничий билет единого федерального образца, аннулировано 266 охотничьих билетов. Численность охотников в регионе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2021 года составила 108 343 человека. В отчетном году министерством природных ресурсов и экологии Новосибирской области выдано 42 988 разрешений на добычу охотничьих ресурсов в общедоступных охотничьих угодьях (включая птиц, медведей, пушных и копытных животных). При этом 31 153 разрешений (или 72,5 % от выданных разрешений)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предоставлены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со сведениями о добытых охотничьих ресурсах. Юридическими лицами и индивидуальными предпринимателями получено 46 783 бланка разрешений на добычу охотничьих ресурсов для их последующей выдачи охотникам, осуществляющим охоту на закрепленных охотничьих угодьях. На основе данных учета численности охотничьих ресурсов в 2021 году установлены квоты по всем лимитированным видам. При установленном лимите добычи по лосю в 449 особей, выдано 403 разрешения, добыто 353 особи (лимит освоен на 78,6 %). Лимит добычи по косуле сибирской составил 4 466 особей, выдано 4 070 разрешений, добыто 3 399 особей (лимит освоен на 76,1 %). Лимит добычи по медведю составил 326 особей, выдано 183 разрешения, добыто 29 особей (лимит освоен на 8,9 %). Лимит добычи по барсуку составил 1 974 особи, выдано 1 367 разрешений, добыто 836 особей (лимит освоен на 42,4 %). Лимит добычи по соболю составил 945 особей, выдано 283 разрешения, добыто 396 особей (лимит освоен на 41,9 %). Лимит добычи по рыси составил 9 особей, выдано 7 разрешений, добыто 4 особи (лимит освоен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 xml:space="preserve">на 44,4 %). В 2021 году по вопросам регулирования таких животных как лисица, корсак, медведь бурый издано 40 приказов министерства природных ресурсов и экологии Новосибирской области. Причинами принятия решений послужили возникновение угрозы жизни и здоровью граждан, а также угроза распространения общих для животных и человека заболеваний. Также в отчетном году проведены мероприятия по недопущению распространения африканской чумы свиней среди диких кабанов, выявлению вируса гриппа птиц. По итогам мероприятий трупов диких кабанов не выявлено. В 2020 году, впервые за многие годы, был присвоен статус общественного инспектора по охране окружающей среды 16 казакам Новосибирского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казачьего общества Сибирского войскового казачьего общества, которые участвовали в обеспечение охраны охотничьих угодий путем проведения общественного контроля. В 2021 году статус присвоен еще 19 казакам и 5 гражданам, изъявившим желание оказывать содействие в обеспечении охраны окружающей среды.</w:t>
      </w:r>
    </w:p>
    <w:p w:rsidR="00284E41" w:rsidRPr="0085123F" w:rsidRDefault="00284E41" w:rsidP="0028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>Федеральный государственный охотничий контроль (надзор) и федеральный государственный контроль (надзор) в области охраны, воспроизводства и использования объектов животного мира и среды их обитания</w:t>
      </w:r>
    </w:p>
    <w:p w:rsidR="00284E41" w:rsidRPr="0085123F" w:rsidRDefault="00284E41" w:rsidP="00284E4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5123F">
        <w:rPr>
          <w:rFonts w:ascii="Times New Roman" w:hAnsi="Times New Roman" w:cs="Times New Roman"/>
          <w:sz w:val="28"/>
          <w:szCs w:val="28"/>
        </w:rPr>
        <w:t xml:space="preserve">Министерство природных ресурсов и экологии Новосибирской области является областным исполнительным органом государственной власти Новосибирской области, осуществляющим в пределах установленных федеральным законодательством и законодательством Новосибирской области: - федеральный государственный охотничий контроль (надзор) на территории Новосибирской области, за исключением особо охраняемых природных территорий федерального значения; - федеральный государственный контроль (надзор) в области охраны, воспроизводства и использования объектов животного мира и среды их обитания на территории Новосибирской области, за исключением особо охраняемых природных территорий федерального значения.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К отношениям, связанным с осуществлением государственного надзора, а также с организацией и проведением проверок юридических лиц и индивидуальных предпринимателей до 01.07.2021 г. применялись положения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соответствии с которым государственный контроль (надзор) в отношении юридических лиц и индивидуальных предпринимателей осуществлялся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 xml:space="preserve">посредством: -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>проведения плановых и внеплановых документарных и выездных проверок с соблюдением требований, установленных статьями 9 – 13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 - систематического наблюдения за исполнением требований в области охоты и сохранения охотничьих ресурсов юридическими лицами и индивидуальными предпринимателями;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- анализа и прогнозирования состояния исполнения требований в области охоты и сохранения охотничьих ресурсов при осуществлении деятельности юридическими лицами и индивидуальными предпринимателями. С 01.07.2021 г. проведение контрольных надзорных мероприятий осуществляется в соответствии с требованиями Федерального закона от 31.07.2020 № 248-ФЗ «О государственном контроле (надзоре) и муниципальном контроле в Российской Федерации». Данный закон устанавливает новый порядок организации и осуществления государственного контроля. Под государственным контролем понимается деятельность контрольных органов, целью которых является предупреждение, выявление и пресечение нарушений обязательных требований. Достигается это за счет профилактики нарушений, оценки соблюдения гражданами и организациями обязательных требований, выявления нарушений, их пресечения и устранения последствий допущенных нарушений. В соответствии с Планом проведения </w:t>
      </w:r>
      <w:proofErr w:type="spellStart"/>
      <w:proofErr w:type="gramStart"/>
      <w:r w:rsidRPr="0085123F">
        <w:rPr>
          <w:rFonts w:ascii="Times New Roman" w:hAnsi="Times New Roman" w:cs="Times New Roman"/>
          <w:sz w:val="28"/>
          <w:szCs w:val="28"/>
        </w:rPr>
        <w:t>плано-вых</w:t>
      </w:r>
      <w:proofErr w:type="spellEnd"/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проверок юридических лиц и индивидуальных предпринимателей на 2021 год, утвержденным приказом министерства природных ресурсов и экологии Новосибирской области от 08.10.2020 № 1124 проведено 9 плановых документарных выездных проверок в отношении юридических лиц и индивидуальных предпринимателей и 3 внеплановых проверки. Проверки, результаты которых признаны недействительными, отсутствуют. Нарушений государственными гражданскими служащими министерства природных ресурсов и экологии Новосибирской области требований законодательства Российской Федерации о порядке проведения проверок не установлено, меры дисциплинарного либо административного наказания не применялись. Материалы о выявленных нарушениях в уполномоченные органы для возбуждения уголовных дел не передавались. По результатам проведения плановых выездных проверок в отношении юридических лиц и индивидуальных предпринимателей выявлено 5 правонарушений. По выявленным правонарушениям подвергнуто административному наказанию 3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и 2 должностных лица.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 xml:space="preserve">Основные выявленные нарушения: - нарушение порядка оформления и выдачи разрешений на добычу охотничьих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>ресурсов, утвержденного приказом Минприроды России от 29.08.2014 № 379 «Об утверждении порядка оформления и выдачи разрешений на добычу охотничьих ресурсов, порядка подачи заявок и заявлений, необходимых для выдачи таких разрешений, и утверждении форм бланков разрешений на добычу копытных животных, медведей, пушных животных, птиц»;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- отсутствие необходимого количества аншлагов, панно, биотехнических сооружений, отсутствие необходимого количества страхового запаса кормов для подкорки животных; - отсутствие на местности в зоне охраны охотничьих ресурсов специальных информационных знаков. Государственный контроль (надзор) на территории муниципальных районов Новосибирской области в 2021 году осуществлялся 41 государственным инспектором. В целях осуществления государственного контроля (надзора) должностными лицами министерства природных ресурсов и экологии Новосибирской области проведено 4 273 контрольно-надзорных мероприятия по охране охотничьих угодий, по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итогам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проведения которых составлено 923 акта проверки граждан. В 2021 году возбуждено 948 дел об административных правонарушениях в сфере охоты и сохранения охотничьих ресурсов, к административной ответственности по статье 8.37 Кодекса Российской Федерации об административных правонарушениях привлечено 880 физических лиц, 7 должностных и 7 юридических лиц. По постановлениям об административных правонарушениях наложено штрафов на общую сумму 1 739,4 тыс. руб., взыскано штрафов на общую сумму 1 925 тыс. руб. Для принудительного взыскания в службу судебных приставов направлено 353 материала.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 xml:space="preserve">Составлено 253 протокола об административном правонарушении по ч. 1 ст. 20.25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РФ, мировыми судьями вынесено 200 постановлений о привлечении к административной ответственности по ч. 1 ст. 20.25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РФ и наложено штрафов на общую сумму 462,1 тыс. руб. По административным правонарушениям предъявлено требований о возмещении ущерба, причиненного объектам животного мира на сумму 2 396,3 тыс. руб., взыскано штрафов – 2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040,2 тыс. руб. Подготовлено и направлено 11 досудебных претензий, направлено в суды Новосибирской области 34 исковых заявления о возмещении ущерба, причиненного объектам животного мира. Наиболее часто встречающимися нарушениями в 2021 году являлись: - нахождение в охотничьих угодьях без разрешения на добычу охотничьих ресурсов, охотничьего билета или без разрешения на ношение и хранение оружия; - перемещение продукции охоты без соответствующей отметки в разрешении на добычу охотничьих ресурсов; - провоз расчехленного оружия. Рассчитан и предъявлен ущерб ООО «Газпром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», причиненный охотничьим ресурсам Новосибирской области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 xml:space="preserve">сплошной рубкой деревьев и расчисткой территории под прокладку линейного объекта. Согласно расчету, ущерб объектам животного мира в соответствии с приказом Минприроды России от 08.12.2011 № 948 «Об утверждении Методики исчисления размера вреда, причиненного охотничьим ресурсам» составил 74 930,66 руб. В рамках осуществления надзорных мероприятий изъято 73 единицы огнестрельного оружия, 88 единиц иных орудий охоты, 1 автомобиль, 1 снегоход. Зарегистрировано и передано в правоохранительные органы 93 сообщения о происшествиях, предусмотренных статьей 258 УК РФ «Незаконная охота». По уголовным делам предъявлено требований о возмещении ущерба, причиненного объектам животного мира, на сумму 14 860,91 тыс. руб., взыскано по искам – 1 160 тыс. руб. Привлечено к ответственности по статье 258 УК РФ 78 граждан. Также на территории Новосибирской области зарегистрировано 38 случаев ДТП с дикими животными. В целях обеспечения выполнения юридическими лицами и индивидуальными предпринимателями, заключившими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соглашения, мероприятий по сохранению охотничьих ресурсов и среды их обитания в границах охотничьих угодий, указанных в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охотхозяйственных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соглашениях, осуществляется производственный охотничий контроль. На сегодняшний день удостоверения и нагрудные знаки производственного охотничьего инспектора имеют 263 работника юридических лиц, из них 19 человек успешно прошли проверку знаний кандидатов в производственные инспектора в 2021 году. </w:t>
      </w:r>
      <w:proofErr w:type="gramStart"/>
      <w:r w:rsidRPr="0085123F">
        <w:rPr>
          <w:rFonts w:ascii="Times New Roman" w:hAnsi="Times New Roman" w:cs="Times New Roman"/>
          <w:sz w:val="28"/>
          <w:szCs w:val="28"/>
        </w:rPr>
        <w:t>Профилактика нарушений обязательных требований в 2021 г. проводилась в соответствии с Программой профилактики нарушений юридическими лицами, индивидуальными предпринимателями и гражданами обязательных требований, оценка соблюдения которых является предметом федерального государственного охотничьего контроля (надзора) и федерального государственного контроля (надзора) в области охраны, воспроизводства и использования объектов животного мира и среды их обитания на территории Новосибирской области, на 2021 год и плановый период</w:t>
      </w:r>
      <w:proofErr w:type="gramEnd"/>
      <w:r w:rsidRPr="0085123F">
        <w:rPr>
          <w:rFonts w:ascii="Times New Roman" w:hAnsi="Times New Roman" w:cs="Times New Roman"/>
          <w:sz w:val="28"/>
          <w:szCs w:val="28"/>
        </w:rPr>
        <w:t xml:space="preserve"> 2022-2023 годов, утвержденной приказом министерства природных ресурсов и экологии Новосибирской области от 17.12.2020 № 1460. Информирование контролируемых лиц и иных заинтересованных лиц по вопросам соблюдения обязательных требований осуществляется посредством размещения соответствующих сведений на официальном сайте министерства природных ресурсов и экологии Новосибирской области в информационно-телекоммуникационной сети «Интернет». В публичном доступе на сайте министерства размещен «Доклад о правоприменительной практике контрольно-надзорной деятельности за 2021 год». В целях снижения уровня </w:t>
      </w:r>
      <w:r w:rsidRPr="0085123F">
        <w:rPr>
          <w:rFonts w:ascii="Times New Roman" w:hAnsi="Times New Roman" w:cs="Times New Roman"/>
          <w:sz w:val="28"/>
          <w:szCs w:val="28"/>
        </w:rPr>
        <w:lastRenderedPageBreak/>
        <w:t xml:space="preserve">количества правонарушений должностными лицами министерства природных ресурсов и экологии Новосибирской области на постоянной основе проводится профилактическая работа по разъяснению гражданам и представителям юридических лиц обязательных требований, соблюдение которых является предметом государственного надзора. В 2021 при личном обращении в министерство проведено 156 консультирований по вопросам разъяснения обязательных требований. В целях профилактики правонарушений на сайте министерства природных ресурсов и экологии Новосибирской области размещен 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охотничьего контроля (надзора). Министерством природных ресурсов и экологии Новосибирской области проводятся ежеквартальные публичные мероприятия с участием граждан, юридических лиц и индивидуальных предпринимателей, осуществляющих </w:t>
      </w:r>
      <w:proofErr w:type="spellStart"/>
      <w:r w:rsidRPr="0085123F">
        <w:rPr>
          <w:rFonts w:ascii="Times New Roman" w:hAnsi="Times New Roman" w:cs="Times New Roman"/>
          <w:sz w:val="28"/>
          <w:szCs w:val="28"/>
        </w:rPr>
        <w:t>охотхозяйственную</w:t>
      </w:r>
      <w:proofErr w:type="spellEnd"/>
      <w:r w:rsidRPr="0085123F">
        <w:rPr>
          <w:rFonts w:ascii="Times New Roman" w:hAnsi="Times New Roman" w:cs="Times New Roman"/>
          <w:sz w:val="28"/>
          <w:szCs w:val="28"/>
        </w:rPr>
        <w:t xml:space="preserve"> деятельность, в ходе которых проводится разъяснительная работа о соблюдении требований в области охоты и сохранения охотничьих ресурсов.</w:t>
      </w:r>
    </w:p>
    <w:p w:rsidR="0041223D" w:rsidRDefault="0041223D"/>
    <w:sectPr w:rsidR="0041223D" w:rsidSect="00916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4E41"/>
    <w:rsid w:val="00284E41"/>
    <w:rsid w:val="0041223D"/>
    <w:rsid w:val="0085123F"/>
    <w:rsid w:val="00916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8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2071</Words>
  <Characters>11807</Characters>
  <Application>Microsoft Office Word</Application>
  <DocSecurity>0</DocSecurity>
  <Lines>98</Lines>
  <Paragraphs>27</Paragraphs>
  <ScaleCrop>false</ScaleCrop>
  <Company>Grizli777</Company>
  <LinksUpToDate>false</LinksUpToDate>
  <CharactersWithSpaces>13851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Дмитриевка</dc:creator>
  <cp:keywords/>
  <dc:description/>
  <cp:lastModifiedBy>Дмитриевка</cp:lastModifiedBy>
  <cp:revision>3</cp:revision>
  <dcterms:created xsi:type="dcterms:W3CDTF">2022-12-27T08:28:00Z</dcterms:created>
  <dcterms:modified xsi:type="dcterms:W3CDTF">2022-12-28T02:09:00Z</dcterms:modified>
</cp:coreProperties>
</file>