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E44" w:rsidRDefault="00BE2E44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 w:rsidRPr="00BE2E44">
        <w:rPr>
          <w:rFonts w:ascii="Inter" w:hAnsi="Inter"/>
          <w:noProof/>
          <w:color w:val="101010"/>
          <w:sz w:val="30"/>
          <w:szCs w:val="30"/>
        </w:rPr>
        <w:drawing>
          <wp:inline distT="0" distB="0" distL="0" distR="0">
            <wp:extent cx="5940425" cy="2654939"/>
            <wp:effectExtent l="0" t="0" r="3175" b="0"/>
            <wp:docPr id="1" name="Рисунок 1" descr="C:\Users\ускюль\Desktop\slushani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кюль\Desktop\slushaniya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54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E44" w:rsidRDefault="00BE2E44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 xml:space="preserve">14 </w:t>
      </w:r>
      <w:r w:rsidR="0028047D">
        <w:rPr>
          <w:rFonts w:ascii="Inter" w:hAnsi="Inter"/>
          <w:color w:val="101010"/>
          <w:sz w:val="30"/>
          <w:szCs w:val="30"/>
        </w:rPr>
        <w:t>июля</w:t>
      </w:r>
      <w:r>
        <w:rPr>
          <w:rFonts w:ascii="Inter" w:hAnsi="Inter"/>
          <w:color w:val="101010"/>
          <w:sz w:val="30"/>
          <w:szCs w:val="30"/>
        </w:rPr>
        <w:t xml:space="preserve"> 2024 года в 1</w:t>
      </w:r>
      <w:r w:rsidR="00BE2E44">
        <w:rPr>
          <w:rFonts w:ascii="Inter" w:hAnsi="Inter"/>
          <w:color w:val="101010"/>
          <w:sz w:val="30"/>
          <w:szCs w:val="30"/>
        </w:rPr>
        <w:t>1</w:t>
      </w:r>
      <w:r>
        <w:rPr>
          <w:rFonts w:ascii="Inter" w:hAnsi="Inter"/>
          <w:color w:val="101010"/>
          <w:sz w:val="30"/>
          <w:szCs w:val="30"/>
        </w:rPr>
        <w:t xml:space="preserve">-00 ч. в здании МБУК Ускюльского сельсовета, по адресу: с.Ускюль, ул. Центральная, </w:t>
      </w:r>
      <w:proofErr w:type="gramStart"/>
      <w:r>
        <w:rPr>
          <w:rFonts w:ascii="Inter" w:hAnsi="Inter"/>
          <w:color w:val="101010"/>
          <w:sz w:val="30"/>
          <w:szCs w:val="30"/>
        </w:rPr>
        <w:t>д.18  состоятся</w:t>
      </w:r>
      <w:proofErr w:type="gramEnd"/>
      <w:r>
        <w:rPr>
          <w:rFonts w:ascii="Inter" w:hAnsi="Inter"/>
          <w:color w:val="101010"/>
          <w:sz w:val="30"/>
          <w:szCs w:val="30"/>
        </w:rPr>
        <w:t xml:space="preserve"> публичные слушания.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Повестка дня публичных слушаний:</w:t>
      </w:r>
    </w:p>
    <w:p w:rsidR="0028047D" w:rsidRPr="0028047D" w:rsidRDefault="0028047D" w:rsidP="00E81266">
      <w:pPr>
        <w:pStyle w:val="a3"/>
        <w:shd w:val="clear" w:color="auto" w:fill="FFFFFF"/>
        <w:spacing w:before="0" w:beforeAutospacing="0"/>
        <w:rPr>
          <w:spacing w:val="-1"/>
          <w:sz w:val="28"/>
          <w:szCs w:val="28"/>
        </w:rPr>
      </w:pPr>
      <w:r>
        <w:rPr>
          <w:rFonts w:ascii="Inter" w:hAnsi="Inter" w:hint="eastAsia"/>
          <w:color w:val="101010"/>
          <w:sz w:val="30"/>
          <w:szCs w:val="30"/>
        </w:rPr>
        <w:t>О</w:t>
      </w:r>
      <w:r>
        <w:rPr>
          <w:rFonts w:ascii="Inter" w:hAnsi="Inter"/>
          <w:color w:val="101010"/>
          <w:sz w:val="30"/>
          <w:szCs w:val="30"/>
        </w:rPr>
        <w:t xml:space="preserve"> принятии проекта </w:t>
      </w:r>
      <w:r w:rsidR="00E81266">
        <w:rPr>
          <w:rFonts w:ascii="Inter" w:hAnsi="Inter"/>
          <w:color w:val="101010"/>
          <w:sz w:val="30"/>
          <w:szCs w:val="30"/>
        </w:rPr>
        <w:t>«</w:t>
      </w:r>
      <w:r w:rsidRPr="0028047D">
        <w:rPr>
          <w:spacing w:val="-1"/>
          <w:sz w:val="28"/>
          <w:szCs w:val="28"/>
        </w:rPr>
        <w:t>О внесении изменений в Устав Ускюльского сельсовета    Татарского района Новосибирской области»</w:t>
      </w:r>
      <w:bookmarkStart w:id="0" w:name="_GoBack"/>
      <w:bookmarkEnd w:id="0"/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         Публичные слушания проводятся в форме одного собрания. Голосование по вопросу публичных слушаний проводится в форме одного голосования.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Предложения и замечания по данному вопросу принимаются в письменной форме с</w:t>
      </w:r>
      <w:r w:rsidR="0028047D">
        <w:rPr>
          <w:rFonts w:ascii="Inter" w:hAnsi="Inter"/>
          <w:color w:val="101010"/>
          <w:sz w:val="30"/>
          <w:szCs w:val="30"/>
        </w:rPr>
        <w:t xml:space="preserve"> 29 июня</w:t>
      </w:r>
      <w:r>
        <w:rPr>
          <w:rFonts w:ascii="Inter" w:hAnsi="Inter"/>
          <w:color w:val="101010"/>
          <w:sz w:val="30"/>
          <w:szCs w:val="30"/>
        </w:rPr>
        <w:t xml:space="preserve"> 2024 года до 13 </w:t>
      </w:r>
      <w:r w:rsidR="0028047D">
        <w:rPr>
          <w:rFonts w:ascii="Inter" w:hAnsi="Inter"/>
          <w:color w:val="101010"/>
          <w:sz w:val="30"/>
          <w:szCs w:val="30"/>
        </w:rPr>
        <w:t>июля</w:t>
      </w:r>
      <w:r>
        <w:rPr>
          <w:rFonts w:ascii="Inter" w:hAnsi="Inter"/>
          <w:color w:val="101010"/>
          <w:sz w:val="30"/>
          <w:szCs w:val="30"/>
        </w:rPr>
        <w:t xml:space="preserve"> 2024 года по адресу: ул. Центральная, д. 14, с. Ускюль, Татарского района Новосибирской области, администрация Ускюльского сельсовета, с 9:00 до 17:00 часов, в рабочие дни, контактный телефон 8(383)64 48-143, а также на официальном сайте Ускюльского сельсовета Татарского района Новосибирской области в информационно – телекоммуникационной сети «Интернет».</w:t>
      </w:r>
    </w:p>
    <w:p w:rsidR="00E81266" w:rsidRDefault="00E81266" w:rsidP="00E81266">
      <w:pPr>
        <w:pStyle w:val="a3"/>
        <w:shd w:val="clear" w:color="auto" w:fill="FFFFFF"/>
        <w:spacing w:before="0" w:beforeAutospacing="0"/>
        <w:rPr>
          <w:rFonts w:ascii="Inter" w:hAnsi="Inter"/>
          <w:color w:val="101010"/>
          <w:sz w:val="30"/>
          <w:szCs w:val="30"/>
        </w:rPr>
      </w:pPr>
      <w:r>
        <w:rPr>
          <w:rFonts w:ascii="Inter" w:hAnsi="Inter"/>
          <w:color w:val="101010"/>
          <w:sz w:val="30"/>
          <w:szCs w:val="30"/>
        </w:rPr>
        <w:t>Предложения и замечания по вопросу публичных слушаний также могут быть представлены на собрании в письменной форме и должны содержать сведения о фамилии, имении и отчестве участника публичных слушаний, дате его рождения, месте жительства и должны быть заверены собственноручной подписью участника публичных слушаний.</w:t>
      </w:r>
    </w:p>
    <w:sectPr w:rsidR="00E81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95"/>
    <w:rsid w:val="001F249E"/>
    <w:rsid w:val="0028047D"/>
    <w:rsid w:val="00B90995"/>
    <w:rsid w:val="00BE2E44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0C067"/>
  <w15:chartTrackingRefBased/>
  <w15:docId w15:val="{2594DED5-A665-4734-9687-3B45A954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1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5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4</cp:revision>
  <dcterms:created xsi:type="dcterms:W3CDTF">2024-02-02T04:52:00Z</dcterms:created>
  <dcterms:modified xsi:type="dcterms:W3CDTF">2024-07-01T05:27:00Z</dcterms:modified>
</cp:coreProperties>
</file>